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48B3" w14:textId="77777777" w:rsidR="0038240D" w:rsidRDefault="0038240D" w:rsidP="000D2808">
      <w:pPr>
        <w:spacing w:line="480" w:lineRule="auto"/>
        <w:jc w:val="center"/>
        <w:rPr>
          <w:sz w:val="28"/>
          <w:szCs w:val="28"/>
          <w:u w:val="single"/>
        </w:rPr>
      </w:pPr>
    </w:p>
    <w:p w14:paraId="51362E09" w14:textId="77777777" w:rsidR="0038240D" w:rsidRDefault="0038240D" w:rsidP="000D2808">
      <w:pPr>
        <w:spacing w:line="480" w:lineRule="auto"/>
        <w:jc w:val="center"/>
        <w:rPr>
          <w:sz w:val="28"/>
          <w:szCs w:val="28"/>
          <w:u w:val="single"/>
        </w:rPr>
      </w:pPr>
    </w:p>
    <w:p w14:paraId="1F0F7712" w14:textId="77777777" w:rsidR="0038240D" w:rsidRDefault="0038240D" w:rsidP="000D2808">
      <w:pPr>
        <w:spacing w:line="480" w:lineRule="auto"/>
        <w:jc w:val="center"/>
        <w:rPr>
          <w:sz w:val="28"/>
          <w:szCs w:val="28"/>
          <w:u w:val="single"/>
        </w:rPr>
      </w:pPr>
    </w:p>
    <w:p w14:paraId="1440DD17" w14:textId="77777777" w:rsidR="005B3D27" w:rsidRPr="005B3D27" w:rsidRDefault="005B3D27" w:rsidP="000D2808">
      <w:pPr>
        <w:spacing w:line="480" w:lineRule="auto"/>
        <w:jc w:val="center"/>
        <w:rPr>
          <w:sz w:val="48"/>
          <w:szCs w:val="48"/>
          <w:u w:val="single"/>
        </w:rPr>
      </w:pPr>
      <w:r w:rsidRPr="005B3D27">
        <w:rPr>
          <w:sz w:val="48"/>
          <w:szCs w:val="48"/>
          <w:u w:val="single"/>
        </w:rPr>
        <w:t xml:space="preserve">Report 1: Instructional, Learner and </w:t>
      </w:r>
    </w:p>
    <w:p w14:paraId="546932D7" w14:textId="4631714F" w:rsidR="0038240D" w:rsidRDefault="005B3D27" w:rsidP="000D2808">
      <w:pPr>
        <w:spacing w:line="480" w:lineRule="auto"/>
        <w:jc w:val="center"/>
        <w:rPr>
          <w:sz w:val="48"/>
          <w:szCs w:val="48"/>
          <w:u w:val="single"/>
        </w:rPr>
      </w:pPr>
      <w:r w:rsidRPr="005B3D27">
        <w:rPr>
          <w:sz w:val="48"/>
          <w:szCs w:val="48"/>
          <w:u w:val="single"/>
        </w:rPr>
        <w:t>Context Analyses</w:t>
      </w:r>
    </w:p>
    <w:p w14:paraId="6DCB9437" w14:textId="77777777" w:rsidR="0038240D" w:rsidRDefault="0038240D" w:rsidP="000D2808">
      <w:pPr>
        <w:spacing w:line="480" w:lineRule="auto"/>
        <w:jc w:val="center"/>
        <w:rPr>
          <w:sz w:val="32"/>
          <w:szCs w:val="32"/>
        </w:rPr>
      </w:pPr>
    </w:p>
    <w:p w14:paraId="39900859" w14:textId="77777777" w:rsidR="008D121A" w:rsidRDefault="008D121A" w:rsidP="000D2808">
      <w:pPr>
        <w:spacing w:line="480" w:lineRule="auto"/>
        <w:jc w:val="center"/>
        <w:rPr>
          <w:sz w:val="32"/>
          <w:szCs w:val="32"/>
        </w:rPr>
      </w:pPr>
    </w:p>
    <w:p w14:paraId="536DC76B" w14:textId="77777777" w:rsidR="008D121A" w:rsidRDefault="008D121A" w:rsidP="000D2808">
      <w:pPr>
        <w:spacing w:line="480" w:lineRule="auto"/>
        <w:jc w:val="center"/>
        <w:rPr>
          <w:sz w:val="32"/>
          <w:szCs w:val="32"/>
        </w:rPr>
      </w:pPr>
    </w:p>
    <w:p w14:paraId="46599940" w14:textId="77777777" w:rsidR="008D121A" w:rsidRDefault="008D121A" w:rsidP="000D2808">
      <w:pPr>
        <w:spacing w:line="480" w:lineRule="auto"/>
        <w:jc w:val="center"/>
        <w:rPr>
          <w:sz w:val="32"/>
          <w:szCs w:val="32"/>
        </w:rPr>
      </w:pPr>
    </w:p>
    <w:p w14:paraId="52CF550F" w14:textId="77777777" w:rsidR="008D121A" w:rsidRDefault="008D121A" w:rsidP="000D2808">
      <w:pPr>
        <w:spacing w:line="480" w:lineRule="auto"/>
        <w:jc w:val="center"/>
        <w:rPr>
          <w:sz w:val="32"/>
          <w:szCs w:val="32"/>
        </w:rPr>
      </w:pPr>
    </w:p>
    <w:p w14:paraId="2E6D3F36" w14:textId="77777777" w:rsidR="008D121A" w:rsidRDefault="008D121A" w:rsidP="000D2808">
      <w:pPr>
        <w:spacing w:line="480" w:lineRule="auto"/>
        <w:jc w:val="center"/>
        <w:rPr>
          <w:sz w:val="28"/>
          <w:szCs w:val="28"/>
          <w:u w:val="single"/>
        </w:rPr>
      </w:pPr>
    </w:p>
    <w:p w14:paraId="0506A33D" w14:textId="77777777" w:rsidR="0038240D" w:rsidRDefault="0038240D" w:rsidP="000D2808">
      <w:pPr>
        <w:spacing w:line="480" w:lineRule="auto"/>
        <w:jc w:val="center"/>
        <w:rPr>
          <w:sz w:val="28"/>
          <w:szCs w:val="28"/>
          <w:u w:val="single"/>
        </w:rPr>
      </w:pPr>
    </w:p>
    <w:p w14:paraId="285154F2" w14:textId="77777777" w:rsidR="0038240D" w:rsidRDefault="0038240D" w:rsidP="000D2808">
      <w:pPr>
        <w:spacing w:line="480" w:lineRule="auto"/>
        <w:jc w:val="center"/>
        <w:rPr>
          <w:sz w:val="28"/>
          <w:szCs w:val="28"/>
          <w:u w:val="single"/>
        </w:rPr>
      </w:pPr>
    </w:p>
    <w:p w14:paraId="220C3EDF" w14:textId="77777777" w:rsidR="0038240D" w:rsidRDefault="0038240D" w:rsidP="000D2808">
      <w:pPr>
        <w:spacing w:line="480" w:lineRule="auto"/>
        <w:jc w:val="center"/>
        <w:rPr>
          <w:sz w:val="28"/>
          <w:szCs w:val="28"/>
          <w:u w:val="single"/>
        </w:rPr>
      </w:pPr>
    </w:p>
    <w:p w14:paraId="0BAF5CF9" w14:textId="444BDF46" w:rsidR="00C94330" w:rsidRPr="00EC2BB8" w:rsidRDefault="004D2BDE" w:rsidP="000D2808">
      <w:pPr>
        <w:spacing w:line="480" w:lineRule="auto"/>
        <w:jc w:val="center"/>
        <w:rPr>
          <w:sz w:val="28"/>
          <w:szCs w:val="28"/>
          <w:u w:val="single"/>
        </w:rPr>
      </w:pPr>
      <w:r w:rsidRPr="00EC2BB8">
        <w:rPr>
          <w:sz w:val="28"/>
          <w:szCs w:val="28"/>
          <w:u w:val="single"/>
        </w:rPr>
        <w:lastRenderedPageBreak/>
        <w:t>Part 1: Instructional Analysis</w:t>
      </w:r>
    </w:p>
    <w:p w14:paraId="19393E26" w14:textId="3947A746" w:rsidR="00556F48" w:rsidRPr="00832A99" w:rsidRDefault="0096512E" w:rsidP="000D2808">
      <w:pPr>
        <w:spacing w:line="480" w:lineRule="auto"/>
        <w:rPr>
          <w:b/>
          <w:bCs/>
        </w:rPr>
      </w:pPr>
      <w:r>
        <w:rPr>
          <w:b/>
          <w:bCs/>
        </w:rPr>
        <w:t>Terminal Objective</w:t>
      </w:r>
    </w:p>
    <w:p w14:paraId="4411E85C" w14:textId="0C90C732" w:rsidR="00556F48" w:rsidRDefault="0096512E" w:rsidP="000D2808">
      <w:pPr>
        <w:spacing w:line="480" w:lineRule="auto"/>
      </w:pPr>
      <w:r>
        <w:t>Given</w:t>
      </w:r>
      <w:r w:rsidR="00A650FF">
        <w:t xml:space="preserve"> past simple and past perfect</w:t>
      </w:r>
      <w:r w:rsidR="00CD441F">
        <w:t xml:space="preserve"> </w:t>
      </w:r>
      <w:r w:rsidR="007F7C16">
        <w:t xml:space="preserve">sentences of a story </w:t>
      </w:r>
      <w:r w:rsidR="00D6571C">
        <w:t>in mixed order, learners will correctly order the sentences to</w:t>
      </w:r>
      <w:r w:rsidR="00E04AB1">
        <w:t xml:space="preserve"> create a logically sequenced story.</w:t>
      </w:r>
    </w:p>
    <w:p w14:paraId="293671B4" w14:textId="69D71854" w:rsidR="00087626" w:rsidRDefault="00087626" w:rsidP="000D2808">
      <w:pPr>
        <w:spacing w:line="480" w:lineRule="auto"/>
        <w:rPr>
          <w:b/>
          <w:bCs/>
        </w:rPr>
      </w:pPr>
      <w:r w:rsidRPr="00087626">
        <w:rPr>
          <w:b/>
          <w:bCs/>
        </w:rPr>
        <w:t>Example of Task</w:t>
      </w:r>
    </w:p>
    <w:p w14:paraId="7BCD4FD7" w14:textId="0094D0C4" w:rsidR="00087626" w:rsidRPr="00087626" w:rsidRDefault="00087626" w:rsidP="000D2808">
      <w:pPr>
        <w:spacing w:line="480" w:lineRule="auto"/>
      </w:pPr>
      <w:r>
        <w:t xml:space="preserve">Directions: </w:t>
      </w:r>
      <w:r w:rsidRPr="00896725">
        <w:rPr>
          <w:i/>
          <w:iCs/>
        </w:rPr>
        <w:t xml:space="preserve">Read the following sentences. </w:t>
      </w:r>
      <w:r w:rsidR="003307BE" w:rsidRPr="00896725">
        <w:rPr>
          <w:i/>
          <w:iCs/>
        </w:rPr>
        <w:t xml:space="preserve">Pay close attention to the verb tense (past simple/past perfect). </w:t>
      </w:r>
      <w:r w:rsidR="00521B72" w:rsidRPr="00896725">
        <w:rPr>
          <w:i/>
          <w:iCs/>
        </w:rPr>
        <w:t xml:space="preserve">Using your mouse or touchscreen, drag and drop the sentences into the correct </w:t>
      </w:r>
      <w:r w:rsidR="00896725" w:rsidRPr="00896725">
        <w:rPr>
          <w:i/>
          <w:iCs/>
        </w:rPr>
        <w:t>sequential order.</w:t>
      </w:r>
    </w:p>
    <w:p w14:paraId="28BE7C04" w14:textId="623049AA" w:rsidR="00896725" w:rsidRDefault="00896725" w:rsidP="000D2808">
      <w:pPr>
        <w:spacing w:line="480" w:lineRule="auto"/>
      </w:pPr>
      <w:r>
        <w:t>____</w:t>
      </w:r>
      <w:r w:rsidR="008148FD">
        <w:t xml:space="preserve"> “I</w:t>
      </w:r>
      <w:r w:rsidR="005B0699">
        <w:t xml:space="preserve"> had a great day yesterday.</w:t>
      </w:r>
      <w:r w:rsidR="008148FD">
        <w:t>”</w:t>
      </w:r>
    </w:p>
    <w:p w14:paraId="7186EDB9" w14:textId="5A532ABE" w:rsidR="0062194E" w:rsidRDefault="0062194E" w:rsidP="000D2808">
      <w:pPr>
        <w:spacing w:line="480" w:lineRule="auto"/>
      </w:pPr>
      <w:r>
        <w:t>___ “It was such an amazing day!”</w:t>
      </w:r>
    </w:p>
    <w:p w14:paraId="452037A2" w14:textId="77777777" w:rsidR="0062194E" w:rsidRDefault="0062194E" w:rsidP="000D2808">
      <w:pPr>
        <w:spacing w:line="480" w:lineRule="auto"/>
      </w:pPr>
      <w:r>
        <w:t xml:space="preserve">____ “My other friend, Jane, had made reservations at </w:t>
      </w:r>
      <w:proofErr w:type="spellStart"/>
      <w:r>
        <w:t>Boteco</w:t>
      </w:r>
      <w:proofErr w:type="spellEnd"/>
      <w:r>
        <w:t xml:space="preserve"> de </w:t>
      </w:r>
      <w:proofErr w:type="spellStart"/>
      <w:r>
        <w:t>Manola</w:t>
      </w:r>
      <w:proofErr w:type="spellEnd"/>
      <w:r>
        <w:t>, the best Brazilian restaurant in town.”</w:t>
      </w:r>
    </w:p>
    <w:p w14:paraId="57D31C2F" w14:textId="531EF203" w:rsidR="0062194E" w:rsidRDefault="0062194E" w:rsidP="000D2808">
      <w:pPr>
        <w:spacing w:line="480" w:lineRule="auto"/>
      </w:pPr>
      <w:r>
        <w:t>___ “I had never tried Brazilian food before, but I loved it!”</w:t>
      </w:r>
    </w:p>
    <w:p w14:paraId="0CFDC1E7" w14:textId="09FE37D6" w:rsidR="00896725" w:rsidRDefault="00087626" w:rsidP="000D2808">
      <w:pPr>
        <w:spacing w:line="480" w:lineRule="auto"/>
      </w:pPr>
      <w:r>
        <w:t xml:space="preserve">___ </w:t>
      </w:r>
      <w:r w:rsidR="008148FD">
        <w:t>“I</w:t>
      </w:r>
      <w:r w:rsidR="005B0699">
        <w:t xml:space="preserve"> spent the whole day </w:t>
      </w:r>
      <w:r w:rsidR="00883838">
        <w:t xml:space="preserve">at the park with </w:t>
      </w:r>
      <w:r w:rsidR="008148FD">
        <w:t>my</w:t>
      </w:r>
      <w:r w:rsidR="00883838">
        <w:t xml:space="preserve"> friends</w:t>
      </w:r>
      <w:r w:rsidR="00FB69CC">
        <w:t>.</w:t>
      </w:r>
      <w:r w:rsidR="008148FD">
        <w:t>”</w:t>
      </w:r>
    </w:p>
    <w:p w14:paraId="78B0D5CB" w14:textId="7A76E277" w:rsidR="0062194E" w:rsidRDefault="0062194E" w:rsidP="000D2808">
      <w:pPr>
        <w:spacing w:line="480" w:lineRule="auto"/>
      </w:pPr>
      <w:r>
        <w:t>___ “Later, we went out to dinner.”</w:t>
      </w:r>
    </w:p>
    <w:p w14:paraId="709ECB04" w14:textId="4D759963" w:rsidR="00896725" w:rsidRDefault="00087626" w:rsidP="000D2808">
      <w:pPr>
        <w:spacing w:line="480" w:lineRule="auto"/>
      </w:pPr>
      <w:r>
        <w:t xml:space="preserve"> ___ </w:t>
      </w:r>
      <w:r w:rsidR="008148FD">
        <w:t>“</w:t>
      </w:r>
      <w:r w:rsidR="00D124C2">
        <w:t>Courtney,</w:t>
      </w:r>
      <w:r w:rsidR="008148FD">
        <w:t xml:space="preserve"> my</w:t>
      </w:r>
      <w:r w:rsidR="00F83A18">
        <w:t xml:space="preserve"> best friend, had brought a volleyball.</w:t>
      </w:r>
      <w:r w:rsidR="008148FD">
        <w:t>”</w:t>
      </w:r>
    </w:p>
    <w:p w14:paraId="1294BB80" w14:textId="7D2DC96A" w:rsidR="00BA0A03" w:rsidRDefault="00BA0A03" w:rsidP="000D2808">
      <w:pPr>
        <w:spacing w:line="480" w:lineRule="auto"/>
      </w:pPr>
      <w:r>
        <w:t xml:space="preserve">___ </w:t>
      </w:r>
      <w:r w:rsidR="008148FD">
        <w:t>“</w:t>
      </w:r>
      <w:r w:rsidR="00471C32">
        <w:t>So, w</w:t>
      </w:r>
      <w:r w:rsidR="008148FD">
        <w:t>e</w:t>
      </w:r>
      <w:r>
        <w:t xml:space="preserve"> played beach volleyball for hours.</w:t>
      </w:r>
      <w:r w:rsidR="008148FD">
        <w:t>”</w:t>
      </w:r>
    </w:p>
    <w:p w14:paraId="6094EBE8" w14:textId="77777777" w:rsidR="009A6C49" w:rsidRDefault="009A6C49" w:rsidP="000D2808">
      <w:pPr>
        <w:spacing w:line="480" w:lineRule="auto"/>
      </w:pPr>
    </w:p>
    <w:p w14:paraId="1CC1B6D2" w14:textId="12F528F0" w:rsidR="00087626" w:rsidRDefault="00087626" w:rsidP="000D2808">
      <w:pPr>
        <w:spacing w:line="480" w:lineRule="auto"/>
      </w:pPr>
    </w:p>
    <w:tbl>
      <w:tblPr>
        <w:tblStyle w:val="TableGrid"/>
        <w:tblW w:w="0" w:type="auto"/>
        <w:tblLook w:val="04A0" w:firstRow="1" w:lastRow="0" w:firstColumn="1" w:lastColumn="0" w:noHBand="0" w:noVBand="1"/>
      </w:tblPr>
      <w:tblGrid>
        <w:gridCol w:w="3116"/>
        <w:gridCol w:w="3117"/>
        <w:gridCol w:w="3117"/>
      </w:tblGrid>
      <w:tr w:rsidR="0094702E" w14:paraId="4745929A" w14:textId="77777777" w:rsidTr="0094702E">
        <w:tc>
          <w:tcPr>
            <w:tcW w:w="3116" w:type="dxa"/>
          </w:tcPr>
          <w:p w14:paraId="6DC2ED4D" w14:textId="5FAE7E9B" w:rsidR="0094702E" w:rsidRDefault="0094702E" w:rsidP="000D2808">
            <w:pPr>
              <w:spacing w:line="480" w:lineRule="auto"/>
            </w:pPr>
            <w:r>
              <w:lastRenderedPageBreak/>
              <w:t>Steps</w:t>
            </w:r>
          </w:p>
        </w:tc>
        <w:tc>
          <w:tcPr>
            <w:tcW w:w="3117" w:type="dxa"/>
          </w:tcPr>
          <w:p w14:paraId="6A1681D4" w14:textId="79F60B9E" w:rsidR="0094702E" w:rsidRDefault="0094702E" w:rsidP="000D2808">
            <w:pPr>
              <w:spacing w:line="480" w:lineRule="auto"/>
            </w:pPr>
            <w:r>
              <w:t>Sub</w:t>
            </w:r>
            <w:r w:rsidR="004D4FA6">
              <w:t>-</w:t>
            </w:r>
            <w:r>
              <w:t>steps</w:t>
            </w:r>
          </w:p>
        </w:tc>
        <w:tc>
          <w:tcPr>
            <w:tcW w:w="3117" w:type="dxa"/>
          </w:tcPr>
          <w:p w14:paraId="2F380828" w14:textId="77777777" w:rsidR="004D4FA6" w:rsidRDefault="004D4FA6" w:rsidP="000D2808">
            <w:pPr>
              <w:spacing w:line="480" w:lineRule="auto"/>
            </w:pPr>
            <w:r>
              <w:t>Subordinate Skills</w:t>
            </w:r>
          </w:p>
          <w:p w14:paraId="7C7FA0B7" w14:textId="37997E66" w:rsidR="004D4FA6" w:rsidRPr="004D4FA6" w:rsidRDefault="004D4FA6" w:rsidP="000D2808">
            <w:pPr>
              <w:spacing w:line="480" w:lineRule="auto"/>
              <w:rPr>
                <w:i/>
                <w:iCs/>
              </w:rPr>
            </w:pPr>
            <w:r w:rsidRPr="004D4FA6">
              <w:rPr>
                <w:i/>
                <w:iCs/>
              </w:rPr>
              <w:t xml:space="preserve">*Entry Behaviors </w:t>
            </w:r>
            <w:r w:rsidRPr="004D4FA6">
              <w:rPr>
                <w:i/>
                <w:iCs/>
                <w:u w:val="single"/>
              </w:rPr>
              <w:t>underlined</w:t>
            </w:r>
          </w:p>
        </w:tc>
      </w:tr>
      <w:tr w:rsidR="0094702E" w14:paraId="3351A920" w14:textId="77777777" w:rsidTr="0094702E">
        <w:tc>
          <w:tcPr>
            <w:tcW w:w="3116" w:type="dxa"/>
          </w:tcPr>
          <w:p w14:paraId="5315FD2E" w14:textId="16AFA0AB" w:rsidR="0094702E" w:rsidRDefault="004D4FA6" w:rsidP="000D2808">
            <w:pPr>
              <w:spacing w:line="480" w:lineRule="auto"/>
            </w:pPr>
            <w:r>
              <w:t xml:space="preserve">1. Identify </w:t>
            </w:r>
            <w:r w:rsidR="00433CDB">
              <w:t>the tense of each sentence</w:t>
            </w:r>
          </w:p>
        </w:tc>
        <w:tc>
          <w:tcPr>
            <w:tcW w:w="3117" w:type="dxa"/>
          </w:tcPr>
          <w:p w14:paraId="0D9EA262" w14:textId="588E594F" w:rsidR="00895810" w:rsidRDefault="00895810" w:rsidP="000D2808">
            <w:pPr>
              <w:spacing w:line="480" w:lineRule="auto"/>
            </w:pPr>
          </w:p>
        </w:tc>
        <w:tc>
          <w:tcPr>
            <w:tcW w:w="3117" w:type="dxa"/>
          </w:tcPr>
          <w:p w14:paraId="19C846D2" w14:textId="274BEB51" w:rsidR="00D5585F" w:rsidRPr="00865A91" w:rsidRDefault="00D5585F" w:rsidP="000D2808">
            <w:pPr>
              <w:spacing w:line="480" w:lineRule="auto"/>
            </w:pPr>
          </w:p>
        </w:tc>
      </w:tr>
      <w:tr w:rsidR="00424115" w14:paraId="01E80019" w14:textId="77777777" w:rsidTr="0094702E">
        <w:tc>
          <w:tcPr>
            <w:tcW w:w="3116" w:type="dxa"/>
          </w:tcPr>
          <w:p w14:paraId="0051D056" w14:textId="77777777" w:rsidR="00424115" w:rsidRDefault="00424115" w:rsidP="000D2808">
            <w:pPr>
              <w:spacing w:line="480" w:lineRule="auto"/>
            </w:pPr>
          </w:p>
        </w:tc>
        <w:tc>
          <w:tcPr>
            <w:tcW w:w="3117" w:type="dxa"/>
          </w:tcPr>
          <w:p w14:paraId="5DB2316E" w14:textId="7428BE5D" w:rsidR="00424115" w:rsidRDefault="00424115" w:rsidP="000D2808">
            <w:pPr>
              <w:spacing w:line="480" w:lineRule="auto"/>
            </w:pPr>
            <w:r>
              <w:t>1.1 Locate the main verb in the sentence</w:t>
            </w:r>
          </w:p>
        </w:tc>
        <w:tc>
          <w:tcPr>
            <w:tcW w:w="3117" w:type="dxa"/>
          </w:tcPr>
          <w:p w14:paraId="14064CD2" w14:textId="77777777" w:rsidR="00424115" w:rsidRDefault="00424115" w:rsidP="000D2808">
            <w:pPr>
              <w:spacing w:line="480" w:lineRule="auto"/>
              <w:rPr>
                <w:u w:val="single"/>
              </w:rPr>
            </w:pPr>
            <w:r>
              <w:t xml:space="preserve">1.1.1 </w:t>
            </w:r>
            <w:r w:rsidRPr="007F3694">
              <w:rPr>
                <w:u w:val="single"/>
              </w:rPr>
              <w:t>Identify verbs</w:t>
            </w:r>
          </w:p>
          <w:p w14:paraId="181F4007" w14:textId="77777777" w:rsidR="00424115" w:rsidRDefault="00424115" w:rsidP="000D2808">
            <w:pPr>
              <w:spacing w:line="480" w:lineRule="auto"/>
            </w:pPr>
          </w:p>
        </w:tc>
      </w:tr>
      <w:tr w:rsidR="00424115" w14:paraId="276BAC06" w14:textId="77777777" w:rsidTr="0094702E">
        <w:tc>
          <w:tcPr>
            <w:tcW w:w="3116" w:type="dxa"/>
          </w:tcPr>
          <w:p w14:paraId="0BF1A573" w14:textId="77777777" w:rsidR="00424115" w:rsidRDefault="00424115" w:rsidP="000D2808">
            <w:pPr>
              <w:spacing w:line="480" w:lineRule="auto"/>
            </w:pPr>
          </w:p>
        </w:tc>
        <w:tc>
          <w:tcPr>
            <w:tcW w:w="3117" w:type="dxa"/>
          </w:tcPr>
          <w:p w14:paraId="5064E4F9" w14:textId="076E3374" w:rsidR="00424115" w:rsidRDefault="00424115" w:rsidP="000D2808">
            <w:pPr>
              <w:spacing w:line="480" w:lineRule="auto"/>
            </w:pPr>
            <w:r>
              <w:t>1.2 Identify any auxiliary verbs supporting the main verb</w:t>
            </w:r>
          </w:p>
        </w:tc>
        <w:tc>
          <w:tcPr>
            <w:tcW w:w="3117" w:type="dxa"/>
          </w:tcPr>
          <w:p w14:paraId="2527B472" w14:textId="38BB851E" w:rsidR="00424115" w:rsidRDefault="00424115" w:rsidP="000D2808">
            <w:pPr>
              <w:spacing w:line="480" w:lineRule="auto"/>
            </w:pPr>
            <w:r>
              <w:t xml:space="preserve">1.2.1 </w:t>
            </w:r>
            <w:r w:rsidRPr="00DF6C11">
              <w:rPr>
                <w:u w:val="single"/>
              </w:rPr>
              <w:t>Identify auxiliary verbs</w:t>
            </w:r>
            <w:r>
              <w:t xml:space="preserve"> </w:t>
            </w:r>
          </w:p>
          <w:p w14:paraId="7F424623" w14:textId="77777777" w:rsidR="00424115" w:rsidRDefault="00424115" w:rsidP="000D2808">
            <w:pPr>
              <w:spacing w:line="480" w:lineRule="auto"/>
            </w:pPr>
            <w:r>
              <w:t>1.2.2 Recognize the auxiliary verb as modifying the main verb</w:t>
            </w:r>
          </w:p>
          <w:p w14:paraId="49B10723" w14:textId="77777777" w:rsidR="00424115" w:rsidRDefault="00424115" w:rsidP="000D2808">
            <w:pPr>
              <w:spacing w:line="480" w:lineRule="auto"/>
            </w:pPr>
          </w:p>
        </w:tc>
      </w:tr>
      <w:tr w:rsidR="00424115" w14:paraId="5129B514" w14:textId="77777777" w:rsidTr="0094702E">
        <w:tc>
          <w:tcPr>
            <w:tcW w:w="3116" w:type="dxa"/>
          </w:tcPr>
          <w:p w14:paraId="115711BF" w14:textId="77777777" w:rsidR="00424115" w:rsidRDefault="00424115" w:rsidP="000D2808">
            <w:pPr>
              <w:spacing w:line="480" w:lineRule="auto"/>
            </w:pPr>
          </w:p>
        </w:tc>
        <w:tc>
          <w:tcPr>
            <w:tcW w:w="3117" w:type="dxa"/>
          </w:tcPr>
          <w:p w14:paraId="54509810" w14:textId="68050B61" w:rsidR="00424115" w:rsidRDefault="00424115" w:rsidP="000D2808">
            <w:pPr>
              <w:spacing w:line="480" w:lineRule="auto"/>
            </w:pPr>
            <w:r>
              <w:t>1.3 Identify the verb form as either past perfect or past simple</w:t>
            </w:r>
          </w:p>
        </w:tc>
        <w:tc>
          <w:tcPr>
            <w:tcW w:w="3117" w:type="dxa"/>
          </w:tcPr>
          <w:p w14:paraId="268F3C46" w14:textId="77777777" w:rsidR="00424115" w:rsidRDefault="00424115" w:rsidP="000D2808">
            <w:pPr>
              <w:spacing w:line="480" w:lineRule="auto"/>
            </w:pPr>
            <w:r>
              <w:t xml:space="preserve">1.3.1 </w:t>
            </w:r>
            <w:r w:rsidRPr="00B31736">
              <w:rPr>
                <w:u w:val="single"/>
              </w:rPr>
              <w:t>Identify</w:t>
            </w:r>
            <w:r>
              <w:rPr>
                <w:u w:val="single"/>
              </w:rPr>
              <w:t xml:space="preserve"> simple past</w:t>
            </w:r>
            <w:r w:rsidRPr="00B31736">
              <w:rPr>
                <w:u w:val="single"/>
              </w:rPr>
              <w:t xml:space="preserve"> verb endings</w:t>
            </w:r>
          </w:p>
          <w:p w14:paraId="60080598" w14:textId="77777777" w:rsidR="00424115" w:rsidRDefault="00424115" w:rsidP="000D2808">
            <w:pPr>
              <w:spacing w:line="480" w:lineRule="auto"/>
            </w:pPr>
            <w:r>
              <w:t>1.3.2 Identify past participles</w:t>
            </w:r>
          </w:p>
          <w:p w14:paraId="32E68930" w14:textId="2ECB92F4" w:rsidR="00424115" w:rsidRDefault="00424115" w:rsidP="000D2808">
            <w:pPr>
              <w:spacing w:line="480" w:lineRule="auto"/>
            </w:pPr>
            <w:r>
              <w:t xml:space="preserve">1.3.3 Identify past perfect form </w:t>
            </w:r>
            <w:r>
              <w:rPr>
                <w:i/>
                <w:iCs/>
              </w:rPr>
              <w:t>had + past participle</w:t>
            </w:r>
          </w:p>
        </w:tc>
      </w:tr>
      <w:tr w:rsidR="0094702E" w14:paraId="241D2A5C" w14:textId="77777777" w:rsidTr="0094702E">
        <w:tc>
          <w:tcPr>
            <w:tcW w:w="3116" w:type="dxa"/>
          </w:tcPr>
          <w:p w14:paraId="5ED20B5D" w14:textId="05D22279" w:rsidR="0094702E" w:rsidRDefault="00457584" w:rsidP="000D2808">
            <w:pPr>
              <w:spacing w:line="480" w:lineRule="auto"/>
            </w:pPr>
            <w:r>
              <w:t xml:space="preserve">2. </w:t>
            </w:r>
            <w:r w:rsidR="00C6168B">
              <w:t>Order the sentences</w:t>
            </w:r>
            <w:r w:rsidR="002667E5">
              <w:t xml:space="preserve"> into logical sequence</w:t>
            </w:r>
          </w:p>
        </w:tc>
        <w:tc>
          <w:tcPr>
            <w:tcW w:w="3117" w:type="dxa"/>
          </w:tcPr>
          <w:p w14:paraId="3B0AC75A" w14:textId="5D41AFC8" w:rsidR="004611DE" w:rsidRDefault="004611DE" w:rsidP="000D2808">
            <w:pPr>
              <w:spacing w:line="480" w:lineRule="auto"/>
            </w:pPr>
          </w:p>
        </w:tc>
        <w:tc>
          <w:tcPr>
            <w:tcW w:w="3117" w:type="dxa"/>
          </w:tcPr>
          <w:p w14:paraId="278E95FF" w14:textId="7FC561F7" w:rsidR="00C6519E" w:rsidRDefault="000B1DCD" w:rsidP="000D2808">
            <w:pPr>
              <w:spacing w:line="480" w:lineRule="auto"/>
            </w:pPr>
            <w:r>
              <w:t xml:space="preserve"> </w:t>
            </w:r>
          </w:p>
        </w:tc>
      </w:tr>
      <w:tr w:rsidR="0094702E" w14:paraId="41A1DD3F" w14:textId="77777777" w:rsidTr="0094702E">
        <w:tc>
          <w:tcPr>
            <w:tcW w:w="3116" w:type="dxa"/>
          </w:tcPr>
          <w:p w14:paraId="0DEED348" w14:textId="77777777" w:rsidR="0094702E" w:rsidRDefault="0094702E" w:rsidP="000D2808">
            <w:pPr>
              <w:spacing w:line="480" w:lineRule="auto"/>
            </w:pPr>
          </w:p>
        </w:tc>
        <w:tc>
          <w:tcPr>
            <w:tcW w:w="3117" w:type="dxa"/>
          </w:tcPr>
          <w:p w14:paraId="226C875A" w14:textId="77777777" w:rsidR="00BE19FE" w:rsidRDefault="00BE19FE" w:rsidP="000D2808">
            <w:pPr>
              <w:spacing w:line="480" w:lineRule="auto"/>
            </w:pPr>
            <w:r>
              <w:t>2.1 Identify the first event of the story</w:t>
            </w:r>
          </w:p>
          <w:p w14:paraId="1E2C2C0D" w14:textId="77777777" w:rsidR="0094702E" w:rsidRDefault="0094702E" w:rsidP="000D2808">
            <w:pPr>
              <w:spacing w:line="480" w:lineRule="auto"/>
            </w:pPr>
          </w:p>
        </w:tc>
        <w:tc>
          <w:tcPr>
            <w:tcW w:w="3117" w:type="dxa"/>
          </w:tcPr>
          <w:p w14:paraId="524C38D7" w14:textId="26BEDF26" w:rsidR="00BA1680" w:rsidRDefault="00BA1680" w:rsidP="000D2808">
            <w:pPr>
              <w:spacing w:line="480" w:lineRule="auto"/>
              <w:rPr>
                <w:u w:val="single"/>
              </w:rPr>
            </w:pPr>
            <w:r>
              <w:t xml:space="preserve">2.1.1 </w:t>
            </w:r>
            <w:r w:rsidRPr="00E54116">
              <w:rPr>
                <w:u w:val="single"/>
              </w:rPr>
              <w:t>Identify logical order of events</w:t>
            </w:r>
          </w:p>
          <w:p w14:paraId="03838608" w14:textId="12436770" w:rsidR="003969D0" w:rsidRPr="003969D0" w:rsidRDefault="003969D0" w:rsidP="000D2808">
            <w:pPr>
              <w:spacing w:line="480" w:lineRule="auto"/>
            </w:pPr>
            <w:r>
              <w:t xml:space="preserve">2.1.2 </w:t>
            </w:r>
            <w:r w:rsidRPr="003969D0">
              <w:rPr>
                <w:u w:val="single"/>
              </w:rPr>
              <w:t>Read for comprehension</w:t>
            </w:r>
          </w:p>
          <w:p w14:paraId="17D1BB49" w14:textId="63E00AFC" w:rsidR="0094702E" w:rsidRDefault="00BA1680" w:rsidP="000D2808">
            <w:pPr>
              <w:spacing w:line="480" w:lineRule="auto"/>
            </w:pPr>
            <w:r>
              <w:t>2.1.</w:t>
            </w:r>
            <w:r w:rsidR="003969D0">
              <w:t>3</w:t>
            </w:r>
            <w:r>
              <w:t xml:space="preserve"> Identify</w:t>
            </w:r>
            <w:r w:rsidR="00BE500E">
              <w:t xml:space="preserve"> verb tense</w:t>
            </w:r>
          </w:p>
          <w:p w14:paraId="1FA2BFB9" w14:textId="46F0BE4C" w:rsidR="00BE500E" w:rsidRDefault="006E03DE" w:rsidP="000D2808">
            <w:pPr>
              <w:spacing w:line="480" w:lineRule="auto"/>
            </w:pPr>
            <w:r>
              <w:t xml:space="preserve">2.1.3 Recognize </w:t>
            </w:r>
            <w:r w:rsidR="00F95690">
              <w:t>past perfect events as preceding simple past</w:t>
            </w:r>
          </w:p>
        </w:tc>
      </w:tr>
      <w:tr w:rsidR="0094702E" w14:paraId="351C4B19" w14:textId="77777777" w:rsidTr="0094702E">
        <w:tc>
          <w:tcPr>
            <w:tcW w:w="3116" w:type="dxa"/>
          </w:tcPr>
          <w:p w14:paraId="79B186D6" w14:textId="77777777" w:rsidR="0094702E" w:rsidRDefault="0094702E" w:rsidP="000D2808">
            <w:pPr>
              <w:spacing w:line="480" w:lineRule="auto"/>
            </w:pPr>
          </w:p>
        </w:tc>
        <w:tc>
          <w:tcPr>
            <w:tcW w:w="3117" w:type="dxa"/>
          </w:tcPr>
          <w:p w14:paraId="7F620600" w14:textId="77777777" w:rsidR="00BE19FE" w:rsidRDefault="00BE19FE" w:rsidP="000D2808">
            <w:pPr>
              <w:spacing w:line="480" w:lineRule="auto"/>
            </w:pPr>
            <w:r>
              <w:t>2.2 Click and drag the first event into the top placement field</w:t>
            </w:r>
          </w:p>
          <w:p w14:paraId="2A8EAE7D" w14:textId="77777777" w:rsidR="0094702E" w:rsidRDefault="0094702E" w:rsidP="000D2808">
            <w:pPr>
              <w:spacing w:line="480" w:lineRule="auto"/>
            </w:pPr>
          </w:p>
        </w:tc>
        <w:tc>
          <w:tcPr>
            <w:tcW w:w="3117" w:type="dxa"/>
          </w:tcPr>
          <w:p w14:paraId="26886291" w14:textId="6E3C60A4" w:rsidR="00F854C0" w:rsidRDefault="00F95690" w:rsidP="000D2808">
            <w:pPr>
              <w:spacing w:line="480" w:lineRule="auto"/>
            </w:pPr>
            <w:r>
              <w:t xml:space="preserve">2.2.1 </w:t>
            </w:r>
            <w:r w:rsidR="00F854C0">
              <w:t>Identify top field as indicating first event in sequence</w:t>
            </w:r>
          </w:p>
          <w:p w14:paraId="3EC8B6DE" w14:textId="2E98BDE6" w:rsidR="0094702E" w:rsidRDefault="00C20171" w:rsidP="000D2808">
            <w:pPr>
              <w:spacing w:line="480" w:lineRule="auto"/>
            </w:pPr>
            <w:r>
              <w:t xml:space="preserve">2.2.2 </w:t>
            </w:r>
            <w:r w:rsidR="00F95690" w:rsidRPr="00C20171">
              <w:rPr>
                <w:u w:val="single"/>
              </w:rPr>
              <w:t xml:space="preserve">Drag and drop </w:t>
            </w:r>
            <w:r w:rsidR="00E54116" w:rsidRPr="00C20171">
              <w:rPr>
                <w:u w:val="single"/>
              </w:rPr>
              <w:t>objects</w:t>
            </w:r>
            <w:r w:rsidRPr="00C20171">
              <w:rPr>
                <w:u w:val="single"/>
              </w:rPr>
              <w:t xml:space="preserve"> using a mouse/trackpad/touch screen</w:t>
            </w:r>
          </w:p>
        </w:tc>
      </w:tr>
      <w:tr w:rsidR="00BE19FE" w14:paraId="620E7D2C" w14:textId="77777777" w:rsidTr="0094702E">
        <w:tc>
          <w:tcPr>
            <w:tcW w:w="3116" w:type="dxa"/>
          </w:tcPr>
          <w:p w14:paraId="42902D1C" w14:textId="77777777" w:rsidR="00BE19FE" w:rsidRDefault="00BE19FE" w:rsidP="000D2808">
            <w:pPr>
              <w:spacing w:line="480" w:lineRule="auto"/>
            </w:pPr>
          </w:p>
        </w:tc>
        <w:tc>
          <w:tcPr>
            <w:tcW w:w="3117" w:type="dxa"/>
          </w:tcPr>
          <w:p w14:paraId="5F282E67" w14:textId="77777777" w:rsidR="00BE19FE" w:rsidRDefault="00BE19FE" w:rsidP="000D2808">
            <w:pPr>
              <w:spacing w:line="480" w:lineRule="auto"/>
            </w:pPr>
            <w:r>
              <w:t>2.3 Identify the subsequent events</w:t>
            </w:r>
          </w:p>
          <w:p w14:paraId="301F549A" w14:textId="77777777" w:rsidR="00BE19FE" w:rsidRDefault="00BE19FE" w:rsidP="000D2808">
            <w:pPr>
              <w:spacing w:line="480" w:lineRule="auto"/>
            </w:pPr>
          </w:p>
        </w:tc>
        <w:tc>
          <w:tcPr>
            <w:tcW w:w="3117" w:type="dxa"/>
          </w:tcPr>
          <w:p w14:paraId="4A702B57" w14:textId="1783D97B" w:rsidR="00BE19FE" w:rsidRDefault="000E1F56" w:rsidP="000D2808">
            <w:pPr>
              <w:spacing w:line="480" w:lineRule="auto"/>
            </w:pPr>
            <w:r>
              <w:t xml:space="preserve">2.3.1 </w:t>
            </w:r>
            <w:r w:rsidR="00EB78C5">
              <w:t>Same as 2.1</w:t>
            </w:r>
          </w:p>
          <w:p w14:paraId="540E5A57" w14:textId="0CB75281" w:rsidR="003D79E3" w:rsidRDefault="003D79E3" w:rsidP="000D2808">
            <w:pPr>
              <w:spacing w:line="480" w:lineRule="auto"/>
            </w:pPr>
            <w:r>
              <w:t>2.3.</w:t>
            </w:r>
            <w:r w:rsidR="000E1F56">
              <w:t xml:space="preserve">2 </w:t>
            </w:r>
            <w:r w:rsidR="00234C78">
              <w:t>State past perfect</w:t>
            </w:r>
            <w:r w:rsidR="00A64A87">
              <w:t xml:space="preserve"> before simple past</w:t>
            </w:r>
            <w:r w:rsidR="00234C78">
              <w:t xml:space="preserve"> </w:t>
            </w:r>
            <w:r w:rsidR="00C46134">
              <w:t>as a cause before an effect</w:t>
            </w:r>
          </w:p>
          <w:p w14:paraId="4F4BB30D" w14:textId="77777777" w:rsidR="00C46134" w:rsidRDefault="00C46134" w:rsidP="000D2808">
            <w:pPr>
              <w:spacing w:line="480" w:lineRule="auto"/>
            </w:pPr>
            <w:r>
              <w:t>2.3.3 State past</w:t>
            </w:r>
            <w:r w:rsidR="00A64A87">
              <w:t xml:space="preserve"> perfect after </w:t>
            </w:r>
            <w:r w:rsidR="006F7532">
              <w:t>past simple as an explanation</w:t>
            </w:r>
          </w:p>
          <w:p w14:paraId="3CFD7216" w14:textId="1EF7C31A" w:rsidR="006F7532" w:rsidRDefault="006F7532" w:rsidP="000D2808">
            <w:pPr>
              <w:spacing w:line="480" w:lineRule="auto"/>
            </w:pPr>
            <w:r>
              <w:t xml:space="preserve">2.3.4 State past perfect </w:t>
            </w:r>
            <w:r w:rsidR="0043771F">
              <w:t>as a condition that existed prior to an event</w:t>
            </w:r>
          </w:p>
        </w:tc>
      </w:tr>
      <w:tr w:rsidR="00BE19FE" w14:paraId="455536AE" w14:textId="77777777" w:rsidTr="0094702E">
        <w:tc>
          <w:tcPr>
            <w:tcW w:w="3116" w:type="dxa"/>
          </w:tcPr>
          <w:p w14:paraId="74C4F3B6" w14:textId="77777777" w:rsidR="00BE19FE" w:rsidRDefault="00BE19FE" w:rsidP="000D2808">
            <w:pPr>
              <w:spacing w:line="480" w:lineRule="auto"/>
            </w:pPr>
          </w:p>
        </w:tc>
        <w:tc>
          <w:tcPr>
            <w:tcW w:w="3117" w:type="dxa"/>
          </w:tcPr>
          <w:p w14:paraId="42C675A4" w14:textId="3C016725" w:rsidR="00BE19FE" w:rsidRDefault="00BE19FE" w:rsidP="000D2808">
            <w:pPr>
              <w:spacing w:line="480" w:lineRule="auto"/>
            </w:pPr>
            <w:r>
              <w:t>2.4 Click and drag subsequent story events into subsequent fields</w:t>
            </w:r>
          </w:p>
        </w:tc>
        <w:tc>
          <w:tcPr>
            <w:tcW w:w="3117" w:type="dxa"/>
          </w:tcPr>
          <w:p w14:paraId="529BFD67" w14:textId="66A6B328" w:rsidR="00BE19FE" w:rsidRDefault="00E7041B" w:rsidP="000D2808">
            <w:pPr>
              <w:spacing w:line="480" w:lineRule="auto"/>
            </w:pPr>
            <w:r>
              <w:t>Same as 2.2</w:t>
            </w:r>
          </w:p>
        </w:tc>
      </w:tr>
      <w:tr w:rsidR="00E7041B" w14:paraId="5C83F85E" w14:textId="77777777" w:rsidTr="0094702E">
        <w:tc>
          <w:tcPr>
            <w:tcW w:w="3116" w:type="dxa"/>
          </w:tcPr>
          <w:p w14:paraId="1CBCD719" w14:textId="77777777" w:rsidR="00E7041B" w:rsidRDefault="00E7041B" w:rsidP="000D2808">
            <w:pPr>
              <w:spacing w:line="480" w:lineRule="auto"/>
            </w:pPr>
          </w:p>
        </w:tc>
        <w:tc>
          <w:tcPr>
            <w:tcW w:w="3117" w:type="dxa"/>
          </w:tcPr>
          <w:p w14:paraId="1394889E" w14:textId="21AC2A41" w:rsidR="00E7041B" w:rsidRDefault="00E7041B" w:rsidP="000D2808">
            <w:pPr>
              <w:spacing w:line="480" w:lineRule="auto"/>
            </w:pPr>
            <w:r>
              <w:t>2.5 Check story for logical sequence</w:t>
            </w:r>
          </w:p>
        </w:tc>
        <w:tc>
          <w:tcPr>
            <w:tcW w:w="3117" w:type="dxa"/>
          </w:tcPr>
          <w:p w14:paraId="314439FE" w14:textId="77777777" w:rsidR="00E7041B" w:rsidRDefault="003969D0" w:rsidP="000D2808">
            <w:pPr>
              <w:spacing w:line="480" w:lineRule="auto"/>
              <w:rPr>
                <w:u w:val="single"/>
              </w:rPr>
            </w:pPr>
            <w:r>
              <w:t xml:space="preserve">2.5.1 </w:t>
            </w:r>
            <w:r w:rsidRPr="003969D0">
              <w:rPr>
                <w:u w:val="single"/>
              </w:rPr>
              <w:t>Read for comprehension</w:t>
            </w:r>
          </w:p>
          <w:p w14:paraId="4449C128" w14:textId="7BE2DFB8" w:rsidR="003969D0" w:rsidRPr="00693634" w:rsidRDefault="00693634" w:rsidP="000D2808">
            <w:pPr>
              <w:spacing w:line="480" w:lineRule="auto"/>
            </w:pPr>
            <w:r>
              <w:t>2.5.2 Identify logical order of events</w:t>
            </w:r>
          </w:p>
        </w:tc>
      </w:tr>
    </w:tbl>
    <w:p w14:paraId="17EDD9B2" w14:textId="0C765A6F" w:rsidR="00306FB8" w:rsidRDefault="00306FB8" w:rsidP="000D2808">
      <w:pPr>
        <w:spacing w:line="480" w:lineRule="auto"/>
      </w:pPr>
    </w:p>
    <w:p w14:paraId="33781D88" w14:textId="77777777" w:rsidR="00190B8B" w:rsidRDefault="00190B8B" w:rsidP="000D2808">
      <w:pPr>
        <w:spacing w:line="480" w:lineRule="auto"/>
      </w:pPr>
    </w:p>
    <w:p w14:paraId="34E2E662" w14:textId="6A7462B7" w:rsidR="00956163" w:rsidRPr="00C8767B" w:rsidRDefault="00956163" w:rsidP="000D2808">
      <w:pPr>
        <w:spacing w:line="480" w:lineRule="auto"/>
        <w:jc w:val="center"/>
        <w:rPr>
          <w:sz w:val="28"/>
          <w:szCs w:val="28"/>
          <w:u w:val="single"/>
        </w:rPr>
      </w:pPr>
      <w:r w:rsidRPr="00C8767B">
        <w:rPr>
          <w:sz w:val="28"/>
          <w:szCs w:val="28"/>
          <w:u w:val="single"/>
        </w:rPr>
        <w:lastRenderedPageBreak/>
        <w:t>Part 2: Learner Analysis</w:t>
      </w:r>
    </w:p>
    <w:p w14:paraId="6F01EA0B" w14:textId="377CA20E" w:rsidR="00CB5F12" w:rsidRPr="00D13CDF" w:rsidRDefault="00CB5F12" w:rsidP="000D2808">
      <w:pPr>
        <w:pStyle w:val="ListParagraph"/>
        <w:numPr>
          <w:ilvl w:val="0"/>
          <w:numId w:val="5"/>
        </w:numPr>
        <w:spacing w:line="480" w:lineRule="auto"/>
        <w:rPr>
          <w:u w:val="single"/>
        </w:rPr>
      </w:pPr>
      <w:r w:rsidRPr="00D13CDF">
        <w:rPr>
          <w:u w:val="single"/>
        </w:rPr>
        <w:t>Terminal Objective</w:t>
      </w:r>
    </w:p>
    <w:p w14:paraId="28B1B55A" w14:textId="1F94B2CA" w:rsidR="00405B1D" w:rsidRDefault="00405B1D" w:rsidP="000D2808">
      <w:pPr>
        <w:pStyle w:val="ListParagraph"/>
        <w:spacing w:line="480" w:lineRule="auto"/>
      </w:pPr>
      <w:r>
        <w:t>Given past simple and past perfect sentences of a story in mixed order, learners will correctly order the sentences to create a logically sequenced story.</w:t>
      </w:r>
    </w:p>
    <w:p w14:paraId="269BB8BD" w14:textId="3ED7CE3A" w:rsidR="00405B1D" w:rsidRPr="00D13CDF" w:rsidRDefault="00D13CDF" w:rsidP="000D2808">
      <w:pPr>
        <w:pStyle w:val="ListParagraph"/>
        <w:spacing w:line="480" w:lineRule="auto"/>
        <w:rPr>
          <w:u w:val="single"/>
        </w:rPr>
      </w:pPr>
      <w:r w:rsidRPr="00D13CDF">
        <w:rPr>
          <w:u w:val="single"/>
        </w:rPr>
        <w:t>Target Audience</w:t>
      </w:r>
    </w:p>
    <w:p w14:paraId="780F6A7F" w14:textId="6C896993" w:rsidR="00D13CDF" w:rsidRDefault="00A507E1" w:rsidP="000D2808">
      <w:pPr>
        <w:pStyle w:val="ListParagraph"/>
        <w:spacing w:line="480" w:lineRule="auto"/>
      </w:pPr>
      <w:r>
        <w:t>Target learners are</w:t>
      </w:r>
      <w:r w:rsidR="00C41CEC">
        <w:t xml:space="preserve"> adult</w:t>
      </w:r>
      <w:r>
        <w:t xml:space="preserve"> non-native English speakers at the </w:t>
      </w:r>
      <w:r w:rsidR="00BF53A6">
        <w:t>Advanced (B2) level</w:t>
      </w:r>
      <w:r w:rsidR="006B2038">
        <w:t>.</w:t>
      </w:r>
      <w:r w:rsidR="004A773C">
        <w:t xml:space="preserve"> </w:t>
      </w:r>
      <w:r w:rsidR="00A91F98">
        <w:t>They are students of an intensive English as a Second Language Program at Miami International Language Academy</w:t>
      </w:r>
      <w:r w:rsidR="004A773C">
        <w:t>.</w:t>
      </w:r>
    </w:p>
    <w:p w14:paraId="6EA41C91" w14:textId="77777777" w:rsidR="00483434" w:rsidRPr="00F55956" w:rsidRDefault="00483434" w:rsidP="000D2808">
      <w:pPr>
        <w:pStyle w:val="ListParagraph"/>
        <w:spacing w:line="480" w:lineRule="auto"/>
      </w:pPr>
    </w:p>
    <w:p w14:paraId="4361C8E1" w14:textId="29C49D7A" w:rsidR="00CB5F12" w:rsidRDefault="00483434" w:rsidP="000D2808">
      <w:pPr>
        <w:pStyle w:val="ListParagraph"/>
        <w:numPr>
          <w:ilvl w:val="0"/>
          <w:numId w:val="5"/>
        </w:numPr>
        <w:spacing w:line="480" w:lineRule="auto"/>
      </w:pPr>
      <w:r w:rsidRPr="009307D2">
        <w:rPr>
          <w:u w:val="single"/>
        </w:rPr>
        <w:t>Interviewee Information</w:t>
      </w:r>
      <w:r>
        <w:t>:</w:t>
      </w:r>
    </w:p>
    <w:p w14:paraId="76DA23D0" w14:textId="77777777" w:rsidR="009307D2" w:rsidRDefault="009307D2" w:rsidP="000D2808">
      <w:pPr>
        <w:pStyle w:val="ListParagraph"/>
        <w:spacing w:line="480" w:lineRule="auto"/>
      </w:pPr>
    </w:p>
    <w:tbl>
      <w:tblPr>
        <w:tblStyle w:val="TableGrid"/>
        <w:tblW w:w="0" w:type="auto"/>
        <w:tblInd w:w="720" w:type="dxa"/>
        <w:tblLook w:val="04A0" w:firstRow="1" w:lastRow="0" w:firstColumn="1" w:lastColumn="0" w:noHBand="0" w:noVBand="1"/>
      </w:tblPr>
      <w:tblGrid>
        <w:gridCol w:w="4291"/>
        <w:gridCol w:w="4339"/>
      </w:tblGrid>
      <w:tr w:rsidR="002734E6" w14:paraId="497B231C" w14:textId="77777777" w:rsidTr="002734E6">
        <w:tc>
          <w:tcPr>
            <w:tcW w:w="4675" w:type="dxa"/>
          </w:tcPr>
          <w:p w14:paraId="3D36F04F" w14:textId="12CD8347" w:rsidR="002734E6" w:rsidRDefault="00F43CFA" w:rsidP="000D2808">
            <w:pPr>
              <w:pStyle w:val="ListParagraph"/>
              <w:spacing w:line="480" w:lineRule="auto"/>
              <w:ind w:left="0"/>
              <w:jc w:val="center"/>
            </w:pPr>
            <w:r w:rsidRPr="00F43CFA">
              <w:t xml:space="preserve">Carlos Jesus </w:t>
            </w:r>
            <w:proofErr w:type="spellStart"/>
            <w:r w:rsidRPr="00F43CFA">
              <w:t>Canizales</w:t>
            </w:r>
            <w:proofErr w:type="spellEnd"/>
            <w:r w:rsidRPr="00F43CFA">
              <w:t xml:space="preserve"> Torres</w:t>
            </w:r>
          </w:p>
        </w:tc>
        <w:tc>
          <w:tcPr>
            <w:tcW w:w="4675" w:type="dxa"/>
          </w:tcPr>
          <w:p w14:paraId="7FADCC14" w14:textId="1D8C9454" w:rsidR="002734E6" w:rsidRDefault="00695971" w:rsidP="000D2808">
            <w:pPr>
              <w:pStyle w:val="ListParagraph"/>
              <w:spacing w:line="480" w:lineRule="auto"/>
              <w:ind w:left="0"/>
              <w:jc w:val="center"/>
            </w:pPr>
            <w:r w:rsidRPr="00695971">
              <w:t>Ly Ianthe Vieira Dos Santos</w:t>
            </w:r>
          </w:p>
        </w:tc>
      </w:tr>
      <w:tr w:rsidR="002734E6" w14:paraId="75A0E384" w14:textId="77777777" w:rsidTr="002734E6">
        <w:tc>
          <w:tcPr>
            <w:tcW w:w="4675" w:type="dxa"/>
          </w:tcPr>
          <w:p w14:paraId="13FECF27" w14:textId="2433721D" w:rsidR="002734E6" w:rsidRDefault="00096C9F" w:rsidP="000D2808">
            <w:pPr>
              <w:pStyle w:val="ListParagraph"/>
              <w:spacing w:line="480" w:lineRule="auto"/>
              <w:ind w:left="0"/>
              <w:jc w:val="center"/>
            </w:pPr>
            <w:r w:rsidRPr="00096C9F">
              <w:t>(646) 209-7166</w:t>
            </w:r>
          </w:p>
        </w:tc>
        <w:tc>
          <w:tcPr>
            <w:tcW w:w="4675" w:type="dxa"/>
          </w:tcPr>
          <w:p w14:paraId="315DC6D0" w14:textId="3079A7B4" w:rsidR="002734E6" w:rsidRDefault="00695971" w:rsidP="000D2808">
            <w:pPr>
              <w:pStyle w:val="ListParagraph"/>
              <w:spacing w:line="480" w:lineRule="auto"/>
              <w:ind w:left="0"/>
              <w:jc w:val="center"/>
            </w:pPr>
            <w:r w:rsidRPr="00695971">
              <w:t>(407) 686-4857</w:t>
            </w:r>
          </w:p>
        </w:tc>
      </w:tr>
      <w:tr w:rsidR="002734E6" w14:paraId="1732C95F" w14:textId="77777777" w:rsidTr="002734E6">
        <w:tc>
          <w:tcPr>
            <w:tcW w:w="4675" w:type="dxa"/>
          </w:tcPr>
          <w:p w14:paraId="38452382" w14:textId="5FB31D0C" w:rsidR="002734E6" w:rsidRDefault="00096C9F" w:rsidP="000D2808">
            <w:pPr>
              <w:pStyle w:val="ListParagraph"/>
              <w:spacing w:line="480" w:lineRule="auto"/>
              <w:ind w:left="0"/>
              <w:jc w:val="center"/>
            </w:pPr>
            <w:r w:rsidRPr="00096C9F">
              <w:t>cansales25@gmail.com</w:t>
            </w:r>
          </w:p>
        </w:tc>
        <w:tc>
          <w:tcPr>
            <w:tcW w:w="4675" w:type="dxa"/>
          </w:tcPr>
          <w:p w14:paraId="4F700313" w14:textId="415DD115" w:rsidR="002734E6" w:rsidRDefault="00B17413" w:rsidP="000D2808">
            <w:pPr>
              <w:pStyle w:val="ListParagraph"/>
              <w:spacing w:line="480" w:lineRule="auto"/>
              <w:ind w:left="0"/>
              <w:jc w:val="center"/>
            </w:pPr>
            <w:r w:rsidRPr="00B17413">
              <w:t>lyianthe.vieira@gmail.com</w:t>
            </w:r>
          </w:p>
        </w:tc>
      </w:tr>
    </w:tbl>
    <w:p w14:paraId="54E107B6" w14:textId="3E7981B0" w:rsidR="00B17413" w:rsidRDefault="00B17413" w:rsidP="000D2808">
      <w:pPr>
        <w:spacing w:line="480" w:lineRule="auto"/>
      </w:pPr>
    </w:p>
    <w:p w14:paraId="5A66FE43" w14:textId="4F0DF443" w:rsidR="005C0804" w:rsidRDefault="005C0804" w:rsidP="000D2808">
      <w:pPr>
        <w:pStyle w:val="ListParagraph"/>
        <w:numPr>
          <w:ilvl w:val="0"/>
          <w:numId w:val="5"/>
        </w:numPr>
        <w:spacing w:line="480" w:lineRule="auto"/>
      </w:pPr>
      <w:r w:rsidRPr="009307D2">
        <w:rPr>
          <w:u w:val="single"/>
        </w:rPr>
        <w:t>Interview Process</w:t>
      </w:r>
      <w:r>
        <w:t>:</w:t>
      </w:r>
    </w:p>
    <w:p w14:paraId="65608973" w14:textId="77777777" w:rsidR="0022624E" w:rsidRDefault="0022624E" w:rsidP="000D2808">
      <w:pPr>
        <w:pStyle w:val="ListParagraph"/>
        <w:spacing w:line="480" w:lineRule="auto"/>
      </w:pPr>
    </w:p>
    <w:p w14:paraId="7EEA8D54" w14:textId="37807787" w:rsidR="00DB272C" w:rsidRDefault="0018534F" w:rsidP="000D2808">
      <w:pPr>
        <w:pStyle w:val="ListParagraph"/>
        <w:spacing w:line="480" w:lineRule="auto"/>
        <w:ind w:firstLine="720"/>
      </w:pPr>
      <w:r>
        <w:t xml:space="preserve">Following </w:t>
      </w:r>
      <w:r w:rsidR="001F1993">
        <w:t xml:space="preserve">a lesson with the interviewees as their ESL instructor, </w:t>
      </w:r>
      <w:r w:rsidR="00314B1B">
        <w:t>the interviewer</w:t>
      </w:r>
      <w:r w:rsidR="001F1993">
        <w:t xml:space="preserve"> asked </w:t>
      </w:r>
      <w:r w:rsidR="00C26DDE">
        <w:t>the</w:t>
      </w:r>
      <w:r w:rsidR="00D516E0">
        <w:t xml:space="preserve"> each of the</w:t>
      </w:r>
      <w:r w:rsidR="00C26DDE">
        <w:t xml:space="preserve"> interview</w:t>
      </w:r>
      <w:r w:rsidR="00D516E0">
        <w:t>ee</w:t>
      </w:r>
      <w:r w:rsidR="00C26DDE">
        <w:t>s to rejoin the Zoom classroom meeting</w:t>
      </w:r>
      <w:r w:rsidR="00D516E0">
        <w:t xml:space="preserve"> at separate times</w:t>
      </w:r>
      <w:r w:rsidR="00C26DDE">
        <w:t xml:space="preserve"> to </w:t>
      </w:r>
      <w:r w:rsidR="0048457C">
        <w:t>have an interview.</w:t>
      </w:r>
      <w:r w:rsidR="00314B1B">
        <w:t xml:space="preserve"> The interviewer and interviewees</w:t>
      </w:r>
      <w:r w:rsidR="0048457C">
        <w:t xml:space="preserve"> had just concluded a session together and</w:t>
      </w:r>
      <w:r w:rsidR="00D83C7A">
        <w:t xml:space="preserve"> have become well-acquainted as student and teacher</w:t>
      </w:r>
      <w:r w:rsidR="00427094">
        <w:t>. So, pleasantries were not quite necessary.</w:t>
      </w:r>
      <w:r w:rsidR="00E64698">
        <w:t xml:space="preserve"> </w:t>
      </w:r>
      <w:r w:rsidR="00E64698">
        <w:tab/>
        <w:t>S</w:t>
      </w:r>
      <w:r w:rsidR="00411C1D">
        <w:t xml:space="preserve">ome questions regarding the student level and </w:t>
      </w:r>
      <w:r w:rsidR="00FD67FA">
        <w:t>ability were also well-known before beginning.</w:t>
      </w:r>
      <w:r w:rsidR="00747459">
        <w:t xml:space="preserve"> After thanking them for their time and reassuring them of the casual nature of the </w:t>
      </w:r>
      <w:r w:rsidR="00747459">
        <w:lastRenderedPageBreak/>
        <w:t>interview</w:t>
      </w:r>
      <w:r w:rsidR="00BB37DC">
        <w:t>,</w:t>
      </w:r>
      <w:r w:rsidR="00DB272C">
        <w:t xml:space="preserve"> the interview</w:t>
      </w:r>
      <w:r w:rsidR="00BB37DC">
        <w:t xml:space="preserve"> began with questions about basic information.</w:t>
      </w:r>
      <w:r w:rsidR="00281253">
        <w:t xml:space="preserve"> </w:t>
      </w:r>
      <w:r w:rsidR="00DB272C">
        <w:t>The interviewees were asked about their age, native country, education</w:t>
      </w:r>
      <w:r w:rsidR="00EE1708">
        <w:t xml:space="preserve">, years studying English, and length of </w:t>
      </w:r>
      <w:r w:rsidR="00281253">
        <w:t>residence in the United States.</w:t>
      </w:r>
    </w:p>
    <w:p w14:paraId="4F61A444" w14:textId="60B67A30" w:rsidR="00BB37DC" w:rsidRDefault="002475E8" w:rsidP="000D2808">
      <w:pPr>
        <w:pStyle w:val="ListParagraph"/>
        <w:spacing w:line="480" w:lineRule="auto"/>
        <w:ind w:firstLine="720"/>
      </w:pPr>
      <w:r>
        <w:t xml:space="preserve">After basic information, the interviewer stated the instructional goal in </w:t>
      </w:r>
      <w:r w:rsidR="00C11998">
        <w:t xml:space="preserve">properly graded English and recorded the interviewee’s responses to </w:t>
      </w:r>
      <w:r w:rsidR="00952A8C">
        <w:t>their ability with the past perfect tense and the perceived difficulty of its proper application.</w:t>
      </w:r>
      <w:r w:rsidR="00457126">
        <w:t xml:space="preserve"> The learners were given a short </w:t>
      </w:r>
      <w:r w:rsidR="00F66446">
        <w:t>test in which they had to</w:t>
      </w:r>
      <w:r w:rsidR="00524064">
        <w:t xml:space="preserve"> correctly</w:t>
      </w:r>
      <w:r w:rsidR="00F66446">
        <w:t xml:space="preserve"> ord</w:t>
      </w:r>
      <w:r w:rsidR="00E370C8">
        <w:t>er the following three sentences:</w:t>
      </w:r>
    </w:p>
    <w:p w14:paraId="537A7F4B" w14:textId="77777777" w:rsidR="002F1FD6" w:rsidRDefault="002F1FD6" w:rsidP="000D2808">
      <w:pPr>
        <w:pStyle w:val="ListParagraph"/>
        <w:spacing w:line="480" w:lineRule="auto"/>
        <w:ind w:firstLine="720"/>
      </w:pPr>
    </w:p>
    <w:p w14:paraId="3F2DD131" w14:textId="1624A2E9" w:rsidR="00E370C8" w:rsidRDefault="00524064" w:rsidP="000D2808">
      <w:pPr>
        <w:pStyle w:val="ListParagraph"/>
        <w:numPr>
          <w:ilvl w:val="0"/>
          <w:numId w:val="7"/>
        </w:numPr>
        <w:spacing w:line="480" w:lineRule="auto"/>
      </w:pPr>
      <w:r>
        <w:t>I had forgotten my cell phone.</w:t>
      </w:r>
    </w:p>
    <w:p w14:paraId="168A8E14" w14:textId="26D92501" w:rsidR="00524064" w:rsidRDefault="00524064" w:rsidP="000D2808">
      <w:pPr>
        <w:pStyle w:val="ListParagraph"/>
        <w:numPr>
          <w:ilvl w:val="0"/>
          <w:numId w:val="7"/>
        </w:numPr>
        <w:spacing w:line="480" w:lineRule="auto"/>
      </w:pPr>
      <w:r>
        <w:t>I got out of the car.</w:t>
      </w:r>
    </w:p>
    <w:p w14:paraId="435D534D" w14:textId="42299377" w:rsidR="00201A24" w:rsidRDefault="00524064" w:rsidP="000D2808">
      <w:pPr>
        <w:pStyle w:val="ListParagraph"/>
        <w:numPr>
          <w:ilvl w:val="0"/>
          <w:numId w:val="7"/>
        </w:numPr>
        <w:spacing w:line="480" w:lineRule="auto"/>
      </w:pPr>
      <w:r>
        <w:t>I reached into my pocket and</w:t>
      </w:r>
      <w:r w:rsidR="00C16863">
        <w:t xml:space="preserve"> was totally shocked.</w:t>
      </w:r>
    </w:p>
    <w:p w14:paraId="500B0AFB" w14:textId="3FD386C5" w:rsidR="00201A24" w:rsidRDefault="002F1FD6" w:rsidP="000D2808">
      <w:pPr>
        <w:spacing w:line="480" w:lineRule="auto"/>
        <w:ind w:left="720" w:firstLine="720"/>
      </w:pPr>
      <w:r>
        <w:t>Following a brief discussion about the correct answer</w:t>
      </w:r>
      <w:r w:rsidR="008D55C0">
        <w:t xml:space="preserve">, the interviewer asked questions regarding </w:t>
      </w:r>
      <w:r w:rsidR="00B00632">
        <w:t>the interviewees interest in the topic, its relevance to their goa</w:t>
      </w:r>
      <w:r w:rsidR="00CC585E">
        <w:t>ls and current life, and their confidence in successfully learning</w:t>
      </w:r>
      <w:r w:rsidR="000A5B00">
        <w:t xml:space="preserve"> to complete the task after instruction.</w:t>
      </w:r>
    </w:p>
    <w:p w14:paraId="30E60A42" w14:textId="0F622D3C" w:rsidR="000A5B00" w:rsidRDefault="00562626" w:rsidP="000D2808">
      <w:pPr>
        <w:spacing w:line="480" w:lineRule="auto"/>
        <w:ind w:left="720" w:firstLine="720"/>
      </w:pPr>
      <w:r>
        <w:t xml:space="preserve">Finally, the interviewer tested the interviewees on two entry skills: </w:t>
      </w:r>
      <w:r w:rsidR="00042D16">
        <w:t xml:space="preserve">sequencing of simple past events and forming the past perfect. </w:t>
      </w:r>
      <w:r w:rsidR="001E1E73">
        <w:t>Then, the interview concluded with an open discussion of any recommendations or suggestions for the success of the learning module.</w:t>
      </w:r>
    </w:p>
    <w:p w14:paraId="6D7CF7E3" w14:textId="47F88885" w:rsidR="00537870" w:rsidRDefault="003940C9" w:rsidP="000D2808">
      <w:pPr>
        <w:pStyle w:val="ListParagraph"/>
        <w:numPr>
          <w:ilvl w:val="0"/>
          <w:numId w:val="5"/>
        </w:numPr>
        <w:spacing w:line="480" w:lineRule="auto"/>
        <w:rPr>
          <w:u w:val="single"/>
        </w:rPr>
      </w:pPr>
      <w:r w:rsidRPr="003940C9">
        <w:rPr>
          <w:u w:val="single"/>
        </w:rPr>
        <w:t>General Characteristics of Learner</w:t>
      </w:r>
      <w:r w:rsidR="002710B6">
        <w:rPr>
          <w:u w:val="single"/>
        </w:rPr>
        <w:t>s</w:t>
      </w:r>
    </w:p>
    <w:p w14:paraId="249A2F09" w14:textId="2B09E907" w:rsidR="002710B6" w:rsidRDefault="00755169" w:rsidP="000D2808">
      <w:pPr>
        <w:spacing w:line="480" w:lineRule="auto"/>
        <w:ind w:left="720" w:firstLine="720"/>
      </w:pPr>
      <w:r>
        <w:t xml:space="preserve">The general characteristics of the interviewees represent those of the target audience in many ways. </w:t>
      </w:r>
      <w:r w:rsidR="00AB4758">
        <w:t>The interviewees</w:t>
      </w:r>
      <w:r w:rsidR="007B4D6A">
        <w:t>’ ages</w:t>
      </w:r>
      <w:r w:rsidR="00656F48">
        <w:t>, twenty</w:t>
      </w:r>
      <w:r w:rsidR="00CC1167">
        <w:t>-five</w:t>
      </w:r>
      <w:r w:rsidR="00656F48">
        <w:t xml:space="preserve"> and th</w:t>
      </w:r>
      <w:r w:rsidR="00CC1167">
        <w:t xml:space="preserve">irty-three, </w:t>
      </w:r>
      <w:r w:rsidR="007B4D6A">
        <w:t xml:space="preserve">resemble the </w:t>
      </w:r>
      <w:r w:rsidR="00EE6C6A">
        <w:t xml:space="preserve">average age of students in the target audience. </w:t>
      </w:r>
      <w:r w:rsidR="001D0F5C">
        <w:t>Most learners at Miami International Language Academy</w:t>
      </w:r>
      <w:r w:rsidR="00B46C3B">
        <w:t xml:space="preserve"> (MILA)</w:t>
      </w:r>
      <w:r w:rsidR="001D0F5C">
        <w:t xml:space="preserve"> are between the ages of twenty-five and fifty. </w:t>
      </w:r>
      <w:r w:rsidR="00BD1272">
        <w:t>The interviewees</w:t>
      </w:r>
      <w:r w:rsidR="00B46C3B">
        <w:t>’</w:t>
      </w:r>
      <w:r w:rsidR="00BD1272">
        <w:t xml:space="preserve"> nationalities of Venezuelan and Brazilian </w:t>
      </w:r>
      <w:r w:rsidR="00B46C3B">
        <w:t xml:space="preserve">represent </w:t>
      </w:r>
      <w:r w:rsidR="007019B0">
        <w:t>most</w:t>
      </w:r>
      <w:r w:rsidR="00B46C3B">
        <w:t xml:space="preserve"> student</w:t>
      </w:r>
      <w:r w:rsidR="003243AF">
        <w:t xml:space="preserve">s at MILA. </w:t>
      </w:r>
      <w:r w:rsidR="00322AF3">
        <w:t xml:space="preserve">Approximately seventy-five percent of learners at the </w:t>
      </w:r>
      <w:r w:rsidR="00322AF3">
        <w:lastRenderedPageBreak/>
        <w:t xml:space="preserve">school are of Brazilian nationality. </w:t>
      </w:r>
      <w:r w:rsidR="00765F43">
        <w:t>Most learners at MILA are also within the range of the interviewees’ English levels (</w:t>
      </w:r>
      <w:r w:rsidR="00017291">
        <w:t>Intermediate/</w:t>
      </w:r>
      <w:r w:rsidR="00765F43">
        <w:t xml:space="preserve">B1 – </w:t>
      </w:r>
      <w:r w:rsidR="00017291">
        <w:t>Proficient/</w:t>
      </w:r>
      <w:r w:rsidR="00765F43">
        <w:t>C1).</w:t>
      </w:r>
    </w:p>
    <w:p w14:paraId="01CB90B7" w14:textId="30C15C05" w:rsidR="000C7706" w:rsidRDefault="00637A0E" w:rsidP="000D2808">
      <w:pPr>
        <w:spacing w:line="480" w:lineRule="auto"/>
        <w:ind w:left="720" w:firstLine="720"/>
      </w:pPr>
      <w:r>
        <w:t xml:space="preserve">The target audience’s educational background, </w:t>
      </w:r>
      <w:r w:rsidR="00827A43">
        <w:t xml:space="preserve">employment, and </w:t>
      </w:r>
      <w:r w:rsidR="00A73A37">
        <w:t>experience with English is m</w:t>
      </w:r>
      <w:r w:rsidR="00A707E0">
        <w:t xml:space="preserve">ore complicated to represent with two learners. </w:t>
      </w:r>
      <w:r w:rsidR="00B07A93">
        <w:t xml:space="preserve">Although </w:t>
      </w:r>
      <w:r w:rsidR="00CE5908">
        <w:t>many</w:t>
      </w:r>
      <w:r w:rsidR="00B07A93">
        <w:t xml:space="preserve"> learners in the target audience have at least a bachelor’s degree, thei</w:t>
      </w:r>
      <w:r w:rsidR="00076070">
        <w:t xml:space="preserve">r disciplines vary widely. Carlos has a BA in Pilot Tech and </w:t>
      </w:r>
      <w:r w:rsidR="003C148A">
        <w:t xml:space="preserve">Ly has her Master’s in Prosthetic Dentistry. </w:t>
      </w:r>
      <w:r w:rsidR="00B40C18">
        <w:t>Because many of the students at MILA are in the country on student visas</w:t>
      </w:r>
      <w:r w:rsidR="009A1A42">
        <w:t xml:space="preserve">, they cannot legally work here. However, many of them have businesses back in their home countries that they run from </w:t>
      </w:r>
      <w:r w:rsidR="009A5D25">
        <w:t xml:space="preserve">Orlando. Ly currently does not </w:t>
      </w:r>
      <w:r w:rsidR="00056D00">
        <w:t>work,</w:t>
      </w:r>
      <w:r w:rsidR="009A5D25">
        <w:t xml:space="preserve"> and Carlos has received a temporary work permit for a part-time job.</w:t>
      </w:r>
    </w:p>
    <w:p w14:paraId="187C3A08" w14:textId="50C7ED22" w:rsidR="00056D00" w:rsidRDefault="00056D00" w:rsidP="000D2808">
      <w:pPr>
        <w:pStyle w:val="ListParagraph"/>
        <w:numPr>
          <w:ilvl w:val="0"/>
          <w:numId w:val="5"/>
        </w:numPr>
        <w:spacing w:line="480" w:lineRule="auto"/>
        <w:rPr>
          <w:u w:val="single"/>
        </w:rPr>
      </w:pPr>
      <w:r w:rsidRPr="00056D00">
        <w:rPr>
          <w:u w:val="single"/>
        </w:rPr>
        <w:t>Characteristics Related to Instructional Goal</w:t>
      </w:r>
    </w:p>
    <w:p w14:paraId="20E106B2" w14:textId="193043F3" w:rsidR="00056D00" w:rsidRDefault="00D30D81" w:rsidP="000D2808">
      <w:pPr>
        <w:pStyle w:val="ListParagraph"/>
        <w:spacing w:line="480" w:lineRule="auto"/>
        <w:ind w:firstLine="720"/>
      </w:pPr>
      <w:r>
        <w:t xml:space="preserve">According to the results of the interview, learners most likely possess </w:t>
      </w:r>
      <w:r w:rsidR="007019B0">
        <w:t>all</w:t>
      </w:r>
      <w:r>
        <w:t xml:space="preserve"> the entry behaviors.</w:t>
      </w:r>
      <w:r w:rsidR="00D01FF5">
        <w:t xml:space="preserve"> They </w:t>
      </w:r>
      <w:r w:rsidR="007019B0">
        <w:t>can</w:t>
      </w:r>
      <w:r w:rsidR="00D01FF5">
        <w:t xml:space="preserve"> identify</w:t>
      </w:r>
      <w:r w:rsidR="008536DF">
        <w:t xml:space="preserve"> simple past</w:t>
      </w:r>
      <w:r w:rsidR="00D01FF5">
        <w:t xml:space="preserve"> verbs, correctly order </w:t>
      </w:r>
      <w:r w:rsidR="00731A34">
        <w:t xml:space="preserve">simple past events, </w:t>
      </w:r>
      <w:r w:rsidR="008536DF">
        <w:t xml:space="preserve">and read for comprehension. </w:t>
      </w:r>
      <w:r w:rsidR="00853AFA">
        <w:t>As for the skills to be addressed in the module, the interviewees had some difficulty forming the past perfect correctly with “had” and the correct form of the past participle.</w:t>
      </w:r>
    </w:p>
    <w:p w14:paraId="4ADCB685" w14:textId="07E9D387" w:rsidR="00853AFA" w:rsidRDefault="00A239F0" w:rsidP="000D2808">
      <w:pPr>
        <w:pStyle w:val="ListParagraph"/>
        <w:spacing w:line="480" w:lineRule="auto"/>
        <w:ind w:firstLine="720"/>
      </w:pPr>
      <w:r>
        <w:t xml:space="preserve">The learners find the past perfect difficult to use in daily contexts. They have studied the tense before and used it in class exercises but report hesitance in </w:t>
      </w:r>
      <w:r w:rsidR="003C2FFB">
        <w:t xml:space="preserve">applying the tense in everyday conversation. The interviewees </w:t>
      </w:r>
      <w:r w:rsidR="00123BED">
        <w:t>explained that although the past perfect exists in Spanish and Portuguese, it is very uncommon in informal speech.</w:t>
      </w:r>
    </w:p>
    <w:p w14:paraId="192A7C4D" w14:textId="4625845D" w:rsidR="00823094" w:rsidRDefault="00FC0087" w:rsidP="000D2808">
      <w:pPr>
        <w:pStyle w:val="ListParagraph"/>
        <w:spacing w:line="480" w:lineRule="auto"/>
        <w:ind w:firstLine="720"/>
      </w:pPr>
      <w:r>
        <w:t xml:space="preserve">Despite their discomfort </w:t>
      </w:r>
      <w:r w:rsidR="00F5303F">
        <w:t>with the topic, the learners express great motivation for mastering the past perfect. Learners would like to become fluent in English to</w:t>
      </w:r>
      <w:r w:rsidR="00B732CA">
        <w:t xml:space="preserve"> improve </w:t>
      </w:r>
      <w:r w:rsidR="00DF6008">
        <w:t xml:space="preserve">their lives as immigrants in the United States. They want to speak more like native speakers </w:t>
      </w:r>
      <w:r w:rsidR="00B732CA">
        <w:t xml:space="preserve">so they can fit in </w:t>
      </w:r>
      <w:r w:rsidR="00920FB6">
        <w:t>as residents and, eventually, citizens.</w:t>
      </w:r>
    </w:p>
    <w:p w14:paraId="2853B875" w14:textId="2ED81DB9" w:rsidR="00A71510" w:rsidRDefault="00A71510" w:rsidP="000D2808">
      <w:pPr>
        <w:pStyle w:val="ListParagraph"/>
        <w:spacing w:line="480" w:lineRule="auto"/>
        <w:ind w:firstLine="720"/>
      </w:pPr>
    </w:p>
    <w:p w14:paraId="7323F477" w14:textId="37408CB6" w:rsidR="007B317F" w:rsidRDefault="00A71510" w:rsidP="000D2808">
      <w:pPr>
        <w:pStyle w:val="ListParagraph"/>
        <w:numPr>
          <w:ilvl w:val="0"/>
          <w:numId w:val="5"/>
        </w:numPr>
        <w:spacing w:line="480" w:lineRule="auto"/>
        <w:rPr>
          <w:u w:val="single"/>
        </w:rPr>
      </w:pPr>
      <w:r w:rsidRPr="00535ADF">
        <w:rPr>
          <w:u w:val="single"/>
        </w:rPr>
        <w:lastRenderedPageBreak/>
        <w:t xml:space="preserve">Effects of Interview on </w:t>
      </w:r>
      <w:r w:rsidR="00535ADF" w:rsidRPr="00535ADF">
        <w:rPr>
          <w:u w:val="single"/>
        </w:rPr>
        <w:t>Analysis:</w:t>
      </w:r>
    </w:p>
    <w:p w14:paraId="0C0B6FA0" w14:textId="73FD2BB6" w:rsidR="007E45D0" w:rsidRDefault="005974E2" w:rsidP="000D2808">
      <w:pPr>
        <w:pStyle w:val="ListParagraph"/>
        <w:spacing w:line="480" w:lineRule="auto"/>
        <w:ind w:firstLine="720"/>
      </w:pPr>
      <w:r>
        <w:t xml:space="preserve">As a result of the learner interviews, several adjustments were made to the </w:t>
      </w:r>
      <w:r w:rsidR="00F30CB7">
        <w:t>instructional analysis</w:t>
      </w:r>
      <w:r w:rsidR="001B4999">
        <w:t>:</w:t>
      </w:r>
    </w:p>
    <w:p w14:paraId="1EB33566" w14:textId="647F23BA" w:rsidR="007E45D0" w:rsidRDefault="00131B28" w:rsidP="000D2808">
      <w:pPr>
        <w:pStyle w:val="ListParagraph"/>
        <w:numPr>
          <w:ilvl w:val="0"/>
          <w:numId w:val="8"/>
        </w:numPr>
        <w:spacing w:line="480" w:lineRule="auto"/>
      </w:pPr>
      <w:r>
        <w:tab/>
      </w:r>
      <w:r w:rsidR="00F323C3">
        <w:t>First</w:t>
      </w:r>
      <w:r w:rsidR="00900F7B">
        <w:t>, considering the learners</w:t>
      </w:r>
      <w:r w:rsidR="006D6080">
        <w:t>’</w:t>
      </w:r>
      <w:r w:rsidR="00900F7B">
        <w:t xml:space="preserve"> difficulty with formation of the </w:t>
      </w:r>
      <w:r w:rsidR="00A61540">
        <w:t>past perfect</w:t>
      </w:r>
      <w:r w:rsidR="00153B5A">
        <w:t xml:space="preserve">, more scaffolding will be provided </w:t>
      </w:r>
      <w:r w:rsidR="00C46568">
        <w:t>by focusing only</w:t>
      </w:r>
      <w:r w:rsidR="006D6080">
        <w:t xml:space="preserve"> on</w:t>
      </w:r>
      <w:r w:rsidR="00C46568">
        <w:t xml:space="preserve"> review of those past participles that will appear in the story. </w:t>
      </w:r>
    </w:p>
    <w:p w14:paraId="4EC93EBA" w14:textId="0C8C71DD" w:rsidR="00747459" w:rsidRDefault="007E45D0" w:rsidP="000D2808">
      <w:pPr>
        <w:pStyle w:val="ListParagraph"/>
        <w:numPr>
          <w:ilvl w:val="0"/>
          <w:numId w:val="8"/>
        </w:numPr>
        <w:spacing w:line="480" w:lineRule="auto"/>
      </w:pPr>
      <w:r>
        <w:tab/>
      </w:r>
      <w:r w:rsidR="0077219A">
        <w:t>S</w:t>
      </w:r>
      <w:r w:rsidR="00545920">
        <w:t>tudent</w:t>
      </w:r>
      <w:r w:rsidR="0077219A">
        <w:t xml:space="preserve"> interviewees</w:t>
      </w:r>
      <w:r w:rsidR="00545920">
        <w:t xml:space="preserve"> reported the </w:t>
      </w:r>
      <w:r w:rsidR="0077219A">
        <w:t xml:space="preserve">difficulty in using </w:t>
      </w:r>
      <w:r w:rsidR="00AB3710">
        <w:t>past perfect in conversation. There</w:t>
      </w:r>
      <w:r w:rsidR="00D45388">
        <w:t xml:space="preserve">fore, </w:t>
      </w:r>
      <w:r w:rsidR="008D6FCD">
        <w:t xml:space="preserve">the </w:t>
      </w:r>
      <w:r w:rsidR="001D479C">
        <w:t xml:space="preserve">sequencing assessment will </w:t>
      </w:r>
      <w:r w:rsidR="0041730C">
        <w:t xml:space="preserve">more closely </w:t>
      </w:r>
      <w:r w:rsidR="0081190A">
        <w:t xml:space="preserve">resemble a story dialogue told from first person rather than a </w:t>
      </w:r>
      <w:r w:rsidR="00F323C3">
        <w:t>written story in the third person.</w:t>
      </w:r>
    </w:p>
    <w:p w14:paraId="014C2F64" w14:textId="467B2E5C" w:rsidR="00B5075E" w:rsidRDefault="001B4999" w:rsidP="000D2808">
      <w:pPr>
        <w:pStyle w:val="ListParagraph"/>
        <w:numPr>
          <w:ilvl w:val="0"/>
          <w:numId w:val="8"/>
        </w:numPr>
        <w:spacing w:line="480" w:lineRule="auto"/>
      </w:pPr>
      <w:r>
        <w:tab/>
      </w:r>
      <w:r w:rsidR="000F45D6">
        <w:t xml:space="preserve">Finally, </w:t>
      </w:r>
      <w:r w:rsidR="00B5075E">
        <w:t>regarding</w:t>
      </w:r>
      <w:r w:rsidR="0022153A">
        <w:t xml:space="preserve"> the co</w:t>
      </w:r>
      <w:r w:rsidR="0043477C">
        <w:t>nversational need</w:t>
      </w:r>
      <w:r w:rsidR="000019DC">
        <w:t xml:space="preserve"> of the </w:t>
      </w:r>
      <w:r w:rsidR="0043477C">
        <w:t>students</w:t>
      </w:r>
      <w:r w:rsidR="000019DC">
        <w:t xml:space="preserve">, </w:t>
      </w:r>
      <w:r>
        <w:t>the lesson</w:t>
      </w:r>
      <w:r w:rsidR="0043477C">
        <w:t xml:space="preserve"> will </w:t>
      </w:r>
      <w:r>
        <w:t>have</w:t>
      </w:r>
      <w:r w:rsidR="0043477C">
        <w:t xml:space="preserve"> less emphasis on the form of the past perfect. </w:t>
      </w:r>
      <w:r>
        <w:t>Instead, the lesson will mostly focus on the use of the past perfect in context.</w:t>
      </w:r>
    </w:p>
    <w:p w14:paraId="7EAE5EA7" w14:textId="58FC689B" w:rsidR="00B5075E" w:rsidRDefault="00D35DEC" w:rsidP="000D2808">
      <w:pPr>
        <w:pStyle w:val="ListParagraph"/>
        <w:numPr>
          <w:ilvl w:val="0"/>
          <w:numId w:val="5"/>
        </w:numPr>
        <w:spacing w:line="480" w:lineRule="auto"/>
        <w:rPr>
          <w:u w:val="single"/>
        </w:rPr>
      </w:pPr>
      <w:r w:rsidRPr="00D35DEC">
        <w:rPr>
          <w:u w:val="single"/>
        </w:rPr>
        <w:t>Other Insights</w:t>
      </w:r>
    </w:p>
    <w:p w14:paraId="23C41B2D" w14:textId="23556E3A" w:rsidR="002B2B7F" w:rsidRDefault="007B6B60" w:rsidP="000D2808">
      <w:pPr>
        <w:pStyle w:val="ListParagraph"/>
        <w:spacing w:line="480" w:lineRule="auto"/>
      </w:pPr>
      <w:r>
        <w:tab/>
        <w:t xml:space="preserve">Carlos </w:t>
      </w:r>
      <w:r w:rsidR="00EE0DAE">
        <w:t>independently</w:t>
      </w:r>
      <w:r>
        <w:t xml:space="preserve"> brought up the topic of </w:t>
      </w:r>
      <w:r w:rsidR="00EE0DAE">
        <w:t xml:space="preserve">student motivation. As most of the students at MILA are obligated to attend classes, </w:t>
      </w:r>
      <w:r w:rsidR="00FD7508">
        <w:t xml:space="preserve">there is a strong need to motivate students with </w:t>
      </w:r>
      <w:r w:rsidR="002B2B7F">
        <w:t xml:space="preserve">fun activities and interesting topics. As a way of maintaining student motivation throughout the module, the </w:t>
      </w:r>
      <w:r w:rsidR="005A7849">
        <w:t>story topic will be fun and interesting.  W</w:t>
      </w:r>
      <w:r w:rsidR="008F422A">
        <w:t>ords of encouragement will appear throughout the module.</w:t>
      </w:r>
    </w:p>
    <w:p w14:paraId="1B8BFA20" w14:textId="77777777" w:rsidR="00190B8B" w:rsidRDefault="00190B8B" w:rsidP="000D2808">
      <w:pPr>
        <w:spacing w:line="480" w:lineRule="auto"/>
        <w:jc w:val="center"/>
        <w:rPr>
          <w:sz w:val="28"/>
          <w:szCs w:val="28"/>
          <w:u w:val="single"/>
        </w:rPr>
      </w:pPr>
    </w:p>
    <w:p w14:paraId="0ACA2113" w14:textId="77777777" w:rsidR="00190B8B" w:rsidRDefault="00190B8B" w:rsidP="000D2808">
      <w:pPr>
        <w:spacing w:line="480" w:lineRule="auto"/>
        <w:jc w:val="center"/>
        <w:rPr>
          <w:sz w:val="28"/>
          <w:szCs w:val="28"/>
          <w:u w:val="single"/>
        </w:rPr>
      </w:pPr>
    </w:p>
    <w:p w14:paraId="0FE50810" w14:textId="77777777" w:rsidR="00190B8B" w:rsidRDefault="00190B8B" w:rsidP="000D2808">
      <w:pPr>
        <w:spacing w:line="480" w:lineRule="auto"/>
        <w:jc w:val="center"/>
        <w:rPr>
          <w:sz w:val="28"/>
          <w:szCs w:val="28"/>
          <w:u w:val="single"/>
        </w:rPr>
      </w:pPr>
    </w:p>
    <w:p w14:paraId="359DF5B9" w14:textId="77777777" w:rsidR="00190B8B" w:rsidRDefault="00190B8B" w:rsidP="000D2808">
      <w:pPr>
        <w:spacing w:line="480" w:lineRule="auto"/>
        <w:jc w:val="center"/>
        <w:rPr>
          <w:sz w:val="28"/>
          <w:szCs w:val="28"/>
          <w:u w:val="single"/>
        </w:rPr>
      </w:pPr>
    </w:p>
    <w:p w14:paraId="2C0BA4FC" w14:textId="6072F7EC" w:rsidR="004952CA" w:rsidRDefault="004952CA" w:rsidP="000D2808">
      <w:pPr>
        <w:spacing w:line="480" w:lineRule="auto"/>
        <w:jc w:val="center"/>
        <w:rPr>
          <w:sz w:val="28"/>
          <w:szCs w:val="28"/>
          <w:u w:val="single"/>
        </w:rPr>
      </w:pPr>
      <w:r w:rsidRPr="00C8767B">
        <w:rPr>
          <w:sz w:val="28"/>
          <w:szCs w:val="28"/>
          <w:u w:val="single"/>
        </w:rPr>
        <w:lastRenderedPageBreak/>
        <w:t xml:space="preserve">Part </w:t>
      </w:r>
      <w:r>
        <w:rPr>
          <w:sz w:val="28"/>
          <w:szCs w:val="28"/>
          <w:u w:val="single"/>
        </w:rPr>
        <w:t>3</w:t>
      </w:r>
      <w:r w:rsidRPr="00C8767B">
        <w:rPr>
          <w:sz w:val="28"/>
          <w:szCs w:val="28"/>
          <w:u w:val="single"/>
        </w:rPr>
        <w:t xml:space="preserve">: </w:t>
      </w:r>
      <w:r>
        <w:rPr>
          <w:sz w:val="28"/>
          <w:szCs w:val="28"/>
          <w:u w:val="single"/>
        </w:rPr>
        <w:t>Context</w:t>
      </w:r>
      <w:r w:rsidRPr="00C8767B">
        <w:rPr>
          <w:sz w:val="28"/>
          <w:szCs w:val="28"/>
          <w:u w:val="single"/>
        </w:rPr>
        <w:t xml:space="preserve"> Analysis</w:t>
      </w:r>
    </w:p>
    <w:tbl>
      <w:tblPr>
        <w:tblStyle w:val="TableGrid"/>
        <w:tblW w:w="0" w:type="auto"/>
        <w:tblLook w:val="04A0" w:firstRow="1" w:lastRow="0" w:firstColumn="1" w:lastColumn="0" w:noHBand="0" w:noVBand="1"/>
      </w:tblPr>
      <w:tblGrid>
        <w:gridCol w:w="3116"/>
        <w:gridCol w:w="3117"/>
        <w:gridCol w:w="3117"/>
      </w:tblGrid>
      <w:tr w:rsidR="0032655E" w14:paraId="505414E0" w14:textId="77777777" w:rsidTr="00663A51">
        <w:tc>
          <w:tcPr>
            <w:tcW w:w="3116" w:type="dxa"/>
          </w:tcPr>
          <w:p w14:paraId="14AA3A46" w14:textId="77777777" w:rsidR="0032655E" w:rsidRPr="005A7849" w:rsidRDefault="0032655E" w:rsidP="000D2808">
            <w:pPr>
              <w:spacing w:line="480" w:lineRule="auto"/>
              <w:rPr>
                <w:b/>
                <w:bCs/>
                <w:u w:val="single"/>
              </w:rPr>
            </w:pPr>
            <w:r w:rsidRPr="005A7849">
              <w:rPr>
                <w:b/>
                <w:bCs/>
                <w:u w:val="single"/>
              </w:rPr>
              <w:t>Information Category</w:t>
            </w:r>
          </w:p>
        </w:tc>
        <w:tc>
          <w:tcPr>
            <w:tcW w:w="3117" w:type="dxa"/>
          </w:tcPr>
          <w:p w14:paraId="618A45C0" w14:textId="77777777" w:rsidR="0032655E" w:rsidRPr="005A7849" w:rsidRDefault="0032655E" w:rsidP="000D2808">
            <w:pPr>
              <w:spacing w:line="480" w:lineRule="auto"/>
              <w:rPr>
                <w:b/>
                <w:bCs/>
                <w:u w:val="single"/>
              </w:rPr>
            </w:pPr>
            <w:r w:rsidRPr="005A7849">
              <w:rPr>
                <w:b/>
                <w:bCs/>
                <w:u w:val="single"/>
              </w:rPr>
              <w:t>Data Source</w:t>
            </w:r>
          </w:p>
        </w:tc>
        <w:tc>
          <w:tcPr>
            <w:tcW w:w="3117" w:type="dxa"/>
          </w:tcPr>
          <w:p w14:paraId="10A2CB0B" w14:textId="77777777" w:rsidR="0032655E" w:rsidRPr="005A7849" w:rsidRDefault="0032655E" w:rsidP="000D2808">
            <w:pPr>
              <w:spacing w:line="480" w:lineRule="auto"/>
              <w:rPr>
                <w:b/>
                <w:bCs/>
                <w:u w:val="single"/>
              </w:rPr>
            </w:pPr>
            <w:r w:rsidRPr="005A7849">
              <w:rPr>
                <w:b/>
                <w:bCs/>
                <w:u w:val="single"/>
              </w:rPr>
              <w:t>Performance Site Characteristics</w:t>
            </w:r>
          </w:p>
        </w:tc>
      </w:tr>
      <w:tr w:rsidR="0032655E" w14:paraId="4540ED84" w14:textId="77777777" w:rsidTr="00663A51">
        <w:tc>
          <w:tcPr>
            <w:tcW w:w="3116" w:type="dxa"/>
          </w:tcPr>
          <w:p w14:paraId="44B1B1D6" w14:textId="77777777" w:rsidR="0032655E" w:rsidRDefault="0032655E" w:rsidP="000D2808">
            <w:pPr>
              <w:spacing w:line="480" w:lineRule="auto"/>
            </w:pPr>
            <w:r>
              <w:t>Supervisory support</w:t>
            </w:r>
          </w:p>
        </w:tc>
        <w:tc>
          <w:tcPr>
            <w:tcW w:w="3117" w:type="dxa"/>
          </w:tcPr>
          <w:p w14:paraId="70003E20" w14:textId="77777777" w:rsidR="0032655E" w:rsidRDefault="0032655E" w:rsidP="000D2808">
            <w:pPr>
              <w:spacing w:line="480" w:lineRule="auto"/>
            </w:pPr>
            <w:r>
              <w:t xml:space="preserve">Interviews: </w:t>
            </w:r>
          </w:p>
          <w:p w14:paraId="545C343B" w14:textId="77777777" w:rsidR="0032655E" w:rsidRDefault="0032655E" w:rsidP="000D2808">
            <w:pPr>
              <w:spacing w:line="480" w:lineRule="auto"/>
            </w:pPr>
            <w:r>
              <w:t>Two learners from B2 level ESL class.</w:t>
            </w:r>
          </w:p>
        </w:tc>
        <w:tc>
          <w:tcPr>
            <w:tcW w:w="3117" w:type="dxa"/>
          </w:tcPr>
          <w:p w14:paraId="704C96C5" w14:textId="77777777" w:rsidR="0032655E" w:rsidRDefault="0032655E" w:rsidP="000D2808">
            <w:pPr>
              <w:spacing w:line="480" w:lineRule="auto"/>
            </w:pPr>
            <w:r>
              <w:t>Because learners strive to become fluent English speakers, they seek independence from external support. Learners would like to be able to use the past perfect without reference to performance tools or help from other speakers.</w:t>
            </w:r>
          </w:p>
        </w:tc>
      </w:tr>
      <w:tr w:rsidR="0032655E" w14:paraId="5270F93F" w14:textId="77777777" w:rsidTr="00663A51">
        <w:tc>
          <w:tcPr>
            <w:tcW w:w="3116" w:type="dxa"/>
          </w:tcPr>
          <w:p w14:paraId="66E4B4CC" w14:textId="77777777" w:rsidR="0032655E" w:rsidRDefault="0032655E" w:rsidP="000D2808">
            <w:pPr>
              <w:spacing w:line="480" w:lineRule="auto"/>
            </w:pPr>
            <w:r>
              <w:t>Physical Aspects</w:t>
            </w:r>
          </w:p>
        </w:tc>
        <w:tc>
          <w:tcPr>
            <w:tcW w:w="3117" w:type="dxa"/>
          </w:tcPr>
          <w:p w14:paraId="6EF8D9C3" w14:textId="77777777" w:rsidR="0032655E" w:rsidRDefault="0032655E" w:rsidP="000D2808">
            <w:pPr>
              <w:spacing w:line="480" w:lineRule="auto"/>
            </w:pPr>
            <w:r>
              <w:t>Interviews:</w:t>
            </w:r>
          </w:p>
          <w:p w14:paraId="5BC6FE02" w14:textId="77777777" w:rsidR="0032655E" w:rsidRDefault="0032655E" w:rsidP="000D2808">
            <w:pPr>
              <w:spacing w:line="480" w:lineRule="auto"/>
            </w:pPr>
            <w:r>
              <w:t>Same as above</w:t>
            </w:r>
          </w:p>
        </w:tc>
        <w:tc>
          <w:tcPr>
            <w:tcW w:w="3117" w:type="dxa"/>
          </w:tcPr>
          <w:p w14:paraId="7C0B696A" w14:textId="77777777" w:rsidR="0032655E" w:rsidRDefault="0032655E" w:rsidP="000D2808">
            <w:pPr>
              <w:spacing w:line="480" w:lineRule="auto"/>
            </w:pPr>
            <w:r>
              <w:t>Facilities: Performance takes place in all locations where conversation is possible.</w:t>
            </w:r>
          </w:p>
          <w:p w14:paraId="5CD80DC7" w14:textId="77777777" w:rsidR="0032655E" w:rsidRDefault="0032655E" w:rsidP="000D2808">
            <w:pPr>
              <w:spacing w:line="480" w:lineRule="auto"/>
            </w:pPr>
          </w:p>
          <w:p w14:paraId="67957850" w14:textId="77777777" w:rsidR="0032655E" w:rsidRDefault="0032655E" w:rsidP="000D2808">
            <w:pPr>
              <w:spacing w:line="480" w:lineRule="auto"/>
            </w:pPr>
            <w:r>
              <w:t>Resources/Equipment: Learners expect to be able to speak fluently without use of external resources/equipment.</w:t>
            </w:r>
          </w:p>
          <w:p w14:paraId="6C3579EA" w14:textId="77777777" w:rsidR="0032655E" w:rsidRDefault="0032655E" w:rsidP="000D2808">
            <w:pPr>
              <w:spacing w:line="480" w:lineRule="auto"/>
            </w:pPr>
          </w:p>
          <w:p w14:paraId="5A92F294" w14:textId="77777777" w:rsidR="0032655E" w:rsidRDefault="0032655E" w:rsidP="000D2808">
            <w:pPr>
              <w:spacing w:line="480" w:lineRule="auto"/>
            </w:pPr>
          </w:p>
        </w:tc>
      </w:tr>
      <w:tr w:rsidR="0032655E" w14:paraId="10F42024" w14:textId="77777777" w:rsidTr="00663A51">
        <w:tc>
          <w:tcPr>
            <w:tcW w:w="3116" w:type="dxa"/>
          </w:tcPr>
          <w:p w14:paraId="5316CBCA" w14:textId="77777777" w:rsidR="0032655E" w:rsidRDefault="0032655E" w:rsidP="000D2808">
            <w:pPr>
              <w:spacing w:line="480" w:lineRule="auto"/>
            </w:pPr>
            <w:r>
              <w:t>Social Aspects</w:t>
            </w:r>
          </w:p>
        </w:tc>
        <w:tc>
          <w:tcPr>
            <w:tcW w:w="3117" w:type="dxa"/>
          </w:tcPr>
          <w:p w14:paraId="2C94DF6C" w14:textId="77777777" w:rsidR="0032655E" w:rsidRDefault="0032655E" w:rsidP="000D2808">
            <w:pPr>
              <w:spacing w:line="480" w:lineRule="auto"/>
            </w:pPr>
            <w:r>
              <w:t>Interviews:</w:t>
            </w:r>
          </w:p>
          <w:p w14:paraId="664C004F" w14:textId="77777777" w:rsidR="0032655E" w:rsidRDefault="0032655E" w:rsidP="000D2808">
            <w:pPr>
              <w:spacing w:line="480" w:lineRule="auto"/>
            </w:pPr>
            <w:r>
              <w:t>Same as above</w:t>
            </w:r>
          </w:p>
        </w:tc>
        <w:tc>
          <w:tcPr>
            <w:tcW w:w="3117" w:type="dxa"/>
          </w:tcPr>
          <w:p w14:paraId="0CB4BAE2" w14:textId="77777777" w:rsidR="0032655E" w:rsidRDefault="0032655E" w:rsidP="000D2808">
            <w:pPr>
              <w:spacing w:line="480" w:lineRule="auto"/>
            </w:pPr>
            <w:r>
              <w:t xml:space="preserve">Learners use the past perfect when telling stories to their </w:t>
            </w:r>
            <w:r>
              <w:lastRenderedPageBreak/>
              <w:t>friends. They also use it when explaining prior experiences related to work or school. The past perfect is used both formally and informally in many different social situations.</w:t>
            </w:r>
          </w:p>
          <w:p w14:paraId="0C721DF6" w14:textId="77777777" w:rsidR="0032655E" w:rsidRDefault="0032655E" w:rsidP="000D2808">
            <w:pPr>
              <w:spacing w:line="480" w:lineRule="auto"/>
            </w:pPr>
            <w:r>
              <w:t>The past perfect may appear in a long story told by the learner or may be prompted by a question in conversation</w:t>
            </w:r>
          </w:p>
        </w:tc>
      </w:tr>
      <w:tr w:rsidR="0032655E" w14:paraId="7E69B24C" w14:textId="77777777" w:rsidTr="00663A51">
        <w:tc>
          <w:tcPr>
            <w:tcW w:w="3116" w:type="dxa"/>
          </w:tcPr>
          <w:p w14:paraId="0081BA48" w14:textId="77777777" w:rsidR="0032655E" w:rsidRDefault="0032655E" w:rsidP="000D2808">
            <w:pPr>
              <w:spacing w:line="480" w:lineRule="auto"/>
            </w:pPr>
            <w:r>
              <w:lastRenderedPageBreak/>
              <w:t>Relevance of Skills to Performance</w:t>
            </w:r>
          </w:p>
        </w:tc>
        <w:tc>
          <w:tcPr>
            <w:tcW w:w="3117" w:type="dxa"/>
          </w:tcPr>
          <w:p w14:paraId="0BD40E49" w14:textId="77777777" w:rsidR="0032655E" w:rsidRDefault="0032655E" w:rsidP="000D2808">
            <w:pPr>
              <w:spacing w:line="480" w:lineRule="auto"/>
            </w:pPr>
            <w:r>
              <w:t>Interviews:</w:t>
            </w:r>
          </w:p>
          <w:p w14:paraId="6134CDDA" w14:textId="77777777" w:rsidR="0032655E" w:rsidRDefault="0032655E" w:rsidP="000D2808">
            <w:pPr>
              <w:spacing w:line="480" w:lineRule="auto"/>
            </w:pPr>
            <w:r>
              <w:t>Same as above</w:t>
            </w:r>
          </w:p>
        </w:tc>
        <w:tc>
          <w:tcPr>
            <w:tcW w:w="3117" w:type="dxa"/>
          </w:tcPr>
          <w:p w14:paraId="41CA068A" w14:textId="5836B7E0" w:rsidR="0032655E" w:rsidRDefault="0032655E" w:rsidP="000D2808">
            <w:pPr>
              <w:spacing w:line="480" w:lineRule="auto"/>
            </w:pPr>
            <w:r>
              <w:t xml:space="preserve">Learners would like to be able to speak fluently using the past perfect. They want to speak as clearly and accurately as possible. They want to sound like native speakers. Mastering the past perfect would allow learners to tell stories in a way that sounds more </w:t>
            </w:r>
            <w:r w:rsidR="002560E4">
              <w:t>like</w:t>
            </w:r>
            <w:r>
              <w:t xml:space="preserve"> a native speaker.</w:t>
            </w:r>
          </w:p>
        </w:tc>
      </w:tr>
    </w:tbl>
    <w:p w14:paraId="37EA0977" w14:textId="77777777" w:rsidR="0032655E" w:rsidRDefault="0032655E" w:rsidP="000D2808">
      <w:pPr>
        <w:spacing w:line="480" w:lineRule="auto"/>
      </w:pPr>
    </w:p>
    <w:p w14:paraId="2879FDD0" w14:textId="77777777" w:rsidR="0032655E" w:rsidRPr="002560E4" w:rsidRDefault="0032655E" w:rsidP="000D2808">
      <w:pPr>
        <w:spacing w:line="480" w:lineRule="auto"/>
        <w:rPr>
          <w:u w:val="single"/>
        </w:rPr>
      </w:pPr>
      <w:r w:rsidRPr="002560E4">
        <w:rPr>
          <w:u w:val="single"/>
        </w:rPr>
        <w:t>Implications for instructional setting:</w:t>
      </w:r>
    </w:p>
    <w:p w14:paraId="657D05F3" w14:textId="77777777" w:rsidR="002560E4" w:rsidRPr="002560E4" w:rsidRDefault="008C6178" w:rsidP="000D2808">
      <w:pPr>
        <w:pStyle w:val="ListParagraph"/>
        <w:numPr>
          <w:ilvl w:val="0"/>
          <w:numId w:val="9"/>
        </w:numPr>
        <w:spacing w:line="480" w:lineRule="auto"/>
        <w:rPr>
          <w:u w:val="single"/>
        </w:rPr>
      </w:pPr>
      <w:r w:rsidRPr="002560E4">
        <w:rPr>
          <w:u w:val="single"/>
        </w:rPr>
        <w:t>Social As</w:t>
      </w:r>
      <w:r w:rsidR="005A7849" w:rsidRPr="002560E4">
        <w:rPr>
          <w:u w:val="single"/>
        </w:rPr>
        <w:t>pects</w:t>
      </w:r>
    </w:p>
    <w:p w14:paraId="6B0AD765" w14:textId="456211E6" w:rsidR="0032655E" w:rsidRDefault="002560E4" w:rsidP="002560E4">
      <w:pPr>
        <w:pStyle w:val="ListParagraph"/>
        <w:spacing w:line="480" w:lineRule="auto"/>
      </w:pPr>
      <w:r>
        <w:lastRenderedPageBreak/>
        <w:tab/>
      </w:r>
      <w:r w:rsidR="0032655E">
        <w:t>Because learners mostly want to speak fluently with the topic language, it is difficult to replicate the social interaction on conversation on a written, self-guided module. To overcome this difference in settings, the topic and format of the story will imitate conversational English. Also, small characters can be used to show people interacting in a conversation. The format will be set up as a dialogue in quotations rather than a written story. In further training scenarios, students will be observed telling a story directly to their peers to imitate the performance setting.</w:t>
      </w:r>
    </w:p>
    <w:p w14:paraId="5E557807" w14:textId="77777777" w:rsidR="002560E4" w:rsidRDefault="002560E4" w:rsidP="002560E4">
      <w:pPr>
        <w:pStyle w:val="ListParagraph"/>
        <w:spacing w:line="480" w:lineRule="auto"/>
      </w:pPr>
    </w:p>
    <w:p w14:paraId="21653366" w14:textId="77777777" w:rsidR="000D2808" w:rsidRDefault="0032655E" w:rsidP="000D2808">
      <w:pPr>
        <w:pStyle w:val="ListParagraph"/>
        <w:numPr>
          <w:ilvl w:val="0"/>
          <w:numId w:val="9"/>
        </w:numPr>
        <w:spacing w:line="480" w:lineRule="auto"/>
      </w:pPr>
      <w:r w:rsidRPr="000D2808">
        <w:rPr>
          <w:u w:val="single"/>
        </w:rPr>
        <w:t>Physical Aspects</w:t>
      </w:r>
      <w:r>
        <w:t xml:space="preserve"> </w:t>
      </w:r>
    </w:p>
    <w:p w14:paraId="19F63ECC" w14:textId="136DC521" w:rsidR="0032655E" w:rsidRDefault="000D2808" w:rsidP="000D2808">
      <w:pPr>
        <w:pStyle w:val="ListParagraph"/>
        <w:spacing w:line="480" w:lineRule="auto"/>
      </w:pPr>
      <w:r>
        <w:tab/>
      </w:r>
      <w:r w:rsidR="0032655E">
        <w:t>Agai</w:t>
      </w:r>
      <w:r w:rsidR="002560E4">
        <w:t>n</w:t>
      </w:r>
      <w:r w:rsidR="0032655E">
        <w:t>, the difficulty of replicating the performance context appears when considering the opposite physical characteristics of the learning context. In the performance context, learners would be expected to tell their story without external supports. The learning context of a self-guided module does not allow learners to tell a story verbally and without support. The self-guided module requires at least a prompt for the student to respond to. In fact</w:t>
      </w:r>
      <w:r w:rsidR="002560E4">
        <w:t>,</w:t>
      </w:r>
      <w:r w:rsidR="0032655E">
        <w:t xml:space="preserve"> the learning context will ask students to correctly order the parts of a story instead of producing the story independently. Once again, the learners should be given the opportunity in future training to speak directly with their colleagues to replicate the performance context.</w:t>
      </w:r>
    </w:p>
    <w:p w14:paraId="75304C1E" w14:textId="4CC98973" w:rsidR="0045013C" w:rsidRDefault="00B57927" w:rsidP="00234038">
      <w:pPr>
        <w:pStyle w:val="ListParagraph"/>
        <w:numPr>
          <w:ilvl w:val="0"/>
          <w:numId w:val="9"/>
        </w:numPr>
        <w:spacing w:line="480" w:lineRule="auto"/>
        <w:rPr>
          <w:u w:val="single"/>
        </w:rPr>
      </w:pPr>
      <w:r w:rsidRPr="00B57927">
        <w:rPr>
          <w:u w:val="single"/>
        </w:rPr>
        <w:t>Other Aspects</w:t>
      </w:r>
    </w:p>
    <w:p w14:paraId="6AAADB70" w14:textId="027BAE3A" w:rsidR="00A964F1" w:rsidRPr="00A964F1" w:rsidRDefault="00A964F1" w:rsidP="00A964F1">
      <w:pPr>
        <w:pStyle w:val="ListParagraph"/>
        <w:spacing w:line="480" w:lineRule="auto"/>
      </w:pPr>
      <w:r>
        <w:tab/>
      </w:r>
      <w:r w:rsidR="00CE5908">
        <w:t>To</w:t>
      </w:r>
      <w:r>
        <w:t xml:space="preserve"> address the issue of transfer to </w:t>
      </w:r>
      <w:r w:rsidR="00AB6501">
        <w:t>the speaking</w:t>
      </w:r>
      <w:r w:rsidR="00982890">
        <w:t xml:space="preserve"> skills</w:t>
      </w:r>
      <w:r w:rsidR="00AB6501">
        <w:t xml:space="preserve"> that would occur in the </w:t>
      </w:r>
      <w:r w:rsidR="00982890">
        <w:t xml:space="preserve">performance setting, the learning module will conclude with suggesting that the </w:t>
      </w:r>
      <w:r w:rsidR="00BD61B0">
        <w:t>student read the story dialogue aloud. An optional activity will allow students to record themsel</w:t>
      </w:r>
      <w:r w:rsidR="004C46E7">
        <w:t xml:space="preserve">ves telling a story using the past perfect and send it to the instructor for review. Adding </w:t>
      </w:r>
      <w:r w:rsidR="00CE5908">
        <w:t>elements of vocal reproduction is a critical need for appropriate transfer of the module.</w:t>
      </w:r>
    </w:p>
    <w:sectPr w:rsidR="00A964F1" w:rsidRPr="00A96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FE4"/>
    <w:multiLevelType w:val="hybridMultilevel"/>
    <w:tmpl w:val="97E00142"/>
    <w:lvl w:ilvl="0" w:tplc="F9945F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C7912"/>
    <w:multiLevelType w:val="hybridMultilevel"/>
    <w:tmpl w:val="5FEC6498"/>
    <w:lvl w:ilvl="0" w:tplc="51C2107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34526"/>
    <w:multiLevelType w:val="hybridMultilevel"/>
    <w:tmpl w:val="A64674D6"/>
    <w:lvl w:ilvl="0" w:tplc="E2BCF7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847A1"/>
    <w:multiLevelType w:val="hybridMultilevel"/>
    <w:tmpl w:val="DC262DFE"/>
    <w:lvl w:ilvl="0" w:tplc="97A8A9F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2B0998"/>
    <w:multiLevelType w:val="hybridMultilevel"/>
    <w:tmpl w:val="85720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AD755FD"/>
    <w:multiLevelType w:val="hybridMultilevel"/>
    <w:tmpl w:val="8A2AFF04"/>
    <w:lvl w:ilvl="0" w:tplc="6ADE2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537D3"/>
    <w:multiLevelType w:val="hybridMultilevel"/>
    <w:tmpl w:val="485AF6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0630D0"/>
    <w:multiLevelType w:val="hybridMultilevel"/>
    <w:tmpl w:val="A6D6D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B0A765C"/>
    <w:multiLevelType w:val="hybridMultilevel"/>
    <w:tmpl w:val="9EFA898C"/>
    <w:lvl w:ilvl="0" w:tplc="550AC3B2">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6"/>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78"/>
    <w:rsid w:val="000019DC"/>
    <w:rsid w:val="00017291"/>
    <w:rsid w:val="00034DE4"/>
    <w:rsid w:val="00042D16"/>
    <w:rsid w:val="00056D00"/>
    <w:rsid w:val="00062CF6"/>
    <w:rsid w:val="00076070"/>
    <w:rsid w:val="000821B6"/>
    <w:rsid w:val="00087626"/>
    <w:rsid w:val="00096C9F"/>
    <w:rsid w:val="000A5B00"/>
    <w:rsid w:val="000B1DCD"/>
    <w:rsid w:val="000C7706"/>
    <w:rsid w:val="000D2808"/>
    <w:rsid w:val="000D3D89"/>
    <w:rsid w:val="000E1F56"/>
    <w:rsid w:val="000F45D6"/>
    <w:rsid w:val="00117A37"/>
    <w:rsid w:val="00123BED"/>
    <w:rsid w:val="00131B28"/>
    <w:rsid w:val="00153B5A"/>
    <w:rsid w:val="00166BF0"/>
    <w:rsid w:val="0018534F"/>
    <w:rsid w:val="00190859"/>
    <w:rsid w:val="00190B8B"/>
    <w:rsid w:val="001B4999"/>
    <w:rsid w:val="001D0F5C"/>
    <w:rsid w:val="001D479C"/>
    <w:rsid w:val="001D71ED"/>
    <w:rsid w:val="001E1E73"/>
    <w:rsid w:val="001F1993"/>
    <w:rsid w:val="00201A24"/>
    <w:rsid w:val="0022153A"/>
    <w:rsid w:val="0022624E"/>
    <w:rsid w:val="00234038"/>
    <w:rsid w:val="00234C78"/>
    <w:rsid w:val="00237D8A"/>
    <w:rsid w:val="002475E8"/>
    <w:rsid w:val="002560E4"/>
    <w:rsid w:val="00264250"/>
    <w:rsid w:val="002667E5"/>
    <w:rsid w:val="002710B6"/>
    <w:rsid w:val="002734E6"/>
    <w:rsid w:val="00281253"/>
    <w:rsid w:val="00287A48"/>
    <w:rsid w:val="002A2FBC"/>
    <w:rsid w:val="002A3530"/>
    <w:rsid w:val="002B2B7F"/>
    <w:rsid w:val="002E0963"/>
    <w:rsid w:val="002F01D1"/>
    <w:rsid w:val="002F1FD6"/>
    <w:rsid w:val="00306FB8"/>
    <w:rsid w:val="00314B1B"/>
    <w:rsid w:val="00322AF3"/>
    <w:rsid w:val="003243AF"/>
    <w:rsid w:val="0032655E"/>
    <w:rsid w:val="003307BE"/>
    <w:rsid w:val="003566FE"/>
    <w:rsid w:val="0038240D"/>
    <w:rsid w:val="003940C9"/>
    <w:rsid w:val="003969D0"/>
    <w:rsid w:val="003C148A"/>
    <w:rsid w:val="003C2FFB"/>
    <w:rsid w:val="003D79E3"/>
    <w:rsid w:val="003F54FA"/>
    <w:rsid w:val="00405B1D"/>
    <w:rsid w:val="00411C1D"/>
    <w:rsid w:val="0041730C"/>
    <w:rsid w:val="00424115"/>
    <w:rsid w:val="00427094"/>
    <w:rsid w:val="00433CDB"/>
    <w:rsid w:val="0043477C"/>
    <w:rsid w:val="0043771F"/>
    <w:rsid w:val="0045013C"/>
    <w:rsid w:val="00457126"/>
    <w:rsid w:val="00457584"/>
    <w:rsid w:val="004611DE"/>
    <w:rsid w:val="00471C32"/>
    <w:rsid w:val="00480350"/>
    <w:rsid w:val="00483434"/>
    <w:rsid w:val="0048457C"/>
    <w:rsid w:val="0049357F"/>
    <w:rsid w:val="004952CA"/>
    <w:rsid w:val="004A773C"/>
    <w:rsid w:val="004C46E7"/>
    <w:rsid w:val="004D0078"/>
    <w:rsid w:val="004D2BDE"/>
    <w:rsid w:val="004D4FA6"/>
    <w:rsid w:val="00521B72"/>
    <w:rsid w:val="00521FE7"/>
    <w:rsid w:val="00524064"/>
    <w:rsid w:val="00535ADF"/>
    <w:rsid w:val="00537870"/>
    <w:rsid w:val="00545920"/>
    <w:rsid w:val="00556F48"/>
    <w:rsid w:val="00562626"/>
    <w:rsid w:val="00590E27"/>
    <w:rsid w:val="005974E2"/>
    <w:rsid w:val="005A7849"/>
    <w:rsid w:val="005B0699"/>
    <w:rsid w:val="005B3D27"/>
    <w:rsid w:val="005B4778"/>
    <w:rsid w:val="005C0804"/>
    <w:rsid w:val="0062194E"/>
    <w:rsid w:val="006315E9"/>
    <w:rsid w:val="00637A0E"/>
    <w:rsid w:val="00656F48"/>
    <w:rsid w:val="00662B21"/>
    <w:rsid w:val="00693634"/>
    <w:rsid w:val="00695971"/>
    <w:rsid w:val="006B2038"/>
    <w:rsid w:val="006C707A"/>
    <w:rsid w:val="006D6080"/>
    <w:rsid w:val="006D6B20"/>
    <w:rsid w:val="006E03DE"/>
    <w:rsid w:val="006F7532"/>
    <w:rsid w:val="007019B0"/>
    <w:rsid w:val="00731A34"/>
    <w:rsid w:val="00747459"/>
    <w:rsid w:val="00755169"/>
    <w:rsid w:val="00765F43"/>
    <w:rsid w:val="0077219A"/>
    <w:rsid w:val="00790507"/>
    <w:rsid w:val="007B317F"/>
    <w:rsid w:val="007B4D6A"/>
    <w:rsid w:val="007B6B60"/>
    <w:rsid w:val="007E45D0"/>
    <w:rsid w:val="007F3694"/>
    <w:rsid w:val="007F7C16"/>
    <w:rsid w:val="0081190A"/>
    <w:rsid w:val="008148FD"/>
    <w:rsid w:val="00823094"/>
    <w:rsid w:val="00827A43"/>
    <w:rsid w:val="008536DF"/>
    <w:rsid w:val="00853AFA"/>
    <w:rsid w:val="00865A91"/>
    <w:rsid w:val="00883838"/>
    <w:rsid w:val="00895810"/>
    <w:rsid w:val="00896725"/>
    <w:rsid w:val="008C6178"/>
    <w:rsid w:val="008D121A"/>
    <w:rsid w:val="008D55C0"/>
    <w:rsid w:val="008D6FCD"/>
    <w:rsid w:val="008E75CD"/>
    <w:rsid w:val="008F0A79"/>
    <w:rsid w:val="008F422A"/>
    <w:rsid w:val="0090064E"/>
    <w:rsid w:val="00900F7B"/>
    <w:rsid w:val="00920FB6"/>
    <w:rsid w:val="00921507"/>
    <w:rsid w:val="009307D2"/>
    <w:rsid w:val="0094630E"/>
    <w:rsid w:val="0094702E"/>
    <w:rsid w:val="00952A8C"/>
    <w:rsid w:val="00953822"/>
    <w:rsid w:val="00956163"/>
    <w:rsid w:val="0096512E"/>
    <w:rsid w:val="009722F9"/>
    <w:rsid w:val="00977A38"/>
    <w:rsid w:val="00982890"/>
    <w:rsid w:val="009A1A42"/>
    <w:rsid w:val="009A5D25"/>
    <w:rsid w:val="009A6557"/>
    <w:rsid w:val="009A6C49"/>
    <w:rsid w:val="00A04C9F"/>
    <w:rsid w:val="00A239F0"/>
    <w:rsid w:val="00A37BD2"/>
    <w:rsid w:val="00A507E1"/>
    <w:rsid w:val="00A61540"/>
    <w:rsid w:val="00A64A87"/>
    <w:rsid w:val="00A650FF"/>
    <w:rsid w:val="00A66A8A"/>
    <w:rsid w:val="00A707E0"/>
    <w:rsid w:val="00A71510"/>
    <w:rsid w:val="00A73A37"/>
    <w:rsid w:val="00A862A3"/>
    <w:rsid w:val="00A91F98"/>
    <w:rsid w:val="00A964F1"/>
    <w:rsid w:val="00AA127E"/>
    <w:rsid w:val="00AB3710"/>
    <w:rsid w:val="00AB4758"/>
    <w:rsid w:val="00AB6501"/>
    <w:rsid w:val="00AC55CA"/>
    <w:rsid w:val="00AD3C92"/>
    <w:rsid w:val="00AD5798"/>
    <w:rsid w:val="00B00632"/>
    <w:rsid w:val="00B07A93"/>
    <w:rsid w:val="00B17413"/>
    <w:rsid w:val="00B31736"/>
    <w:rsid w:val="00B40C18"/>
    <w:rsid w:val="00B46C3B"/>
    <w:rsid w:val="00B5075E"/>
    <w:rsid w:val="00B57927"/>
    <w:rsid w:val="00B732CA"/>
    <w:rsid w:val="00B85C6F"/>
    <w:rsid w:val="00BA0A03"/>
    <w:rsid w:val="00BA1680"/>
    <w:rsid w:val="00BB37DC"/>
    <w:rsid w:val="00BD1272"/>
    <w:rsid w:val="00BD61B0"/>
    <w:rsid w:val="00BE19FE"/>
    <w:rsid w:val="00BE500E"/>
    <w:rsid w:val="00BF53A6"/>
    <w:rsid w:val="00C11998"/>
    <w:rsid w:val="00C14094"/>
    <w:rsid w:val="00C16863"/>
    <w:rsid w:val="00C20171"/>
    <w:rsid w:val="00C26DDE"/>
    <w:rsid w:val="00C41CEC"/>
    <w:rsid w:val="00C46134"/>
    <w:rsid w:val="00C46568"/>
    <w:rsid w:val="00C6168B"/>
    <w:rsid w:val="00C6519E"/>
    <w:rsid w:val="00C75A7C"/>
    <w:rsid w:val="00C85323"/>
    <w:rsid w:val="00C8767B"/>
    <w:rsid w:val="00C9008B"/>
    <w:rsid w:val="00C94330"/>
    <w:rsid w:val="00CA330A"/>
    <w:rsid w:val="00CB0F70"/>
    <w:rsid w:val="00CB5F12"/>
    <w:rsid w:val="00CC1167"/>
    <w:rsid w:val="00CC1818"/>
    <w:rsid w:val="00CC585E"/>
    <w:rsid w:val="00CC643F"/>
    <w:rsid w:val="00CD441F"/>
    <w:rsid w:val="00CD5975"/>
    <w:rsid w:val="00CE5908"/>
    <w:rsid w:val="00CF6B0F"/>
    <w:rsid w:val="00D00C7F"/>
    <w:rsid w:val="00D01FF5"/>
    <w:rsid w:val="00D04167"/>
    <w:rsid w:val="00D124C2"/>
    <w:rsid w:val="00D13CDF"/>
    <w:rsid w:val="00D14CB3"/>
    <w:rsid w:val="00D22BBF"/>
    <w:rsid w:val="00D30D81"/>
    <w:rsid w:val="00D35DEC"/>
    <w:rsid w:val="00D45388"/>
    <w:rsid w:val="00D516E0"/>
    <w:rsid w:val="00D5585F"/>
    <w:rsid w:val="00D6571C"/>
    <w:rsid w:val="00D81CEB"/>
    <w:rsid w:val="00D83C7A"/>
    <w:rsid w:val="00D84ADF"/>
    <w:rsid w:val="00D85653"/>
    <w:rsid w:val="00D96418"/>
    <w:rsid w:val="00DA330C"/>
    <w:rsid w:val="00DA57E5"/>
    <w:rsid w:val="00DB272C"/>
    <w:rsid w:val="00DB6A69"/>
    <w:rsid w:val="00DE5C81"/>
    <w:rsid w:val="00DF6008"/>
    <w:rsid w:val="00DF6C11"/>
    <w:rsid w:val="00E04AB1"/>
    <w:rsid w:val="00E137AB"/>
    <w:rsid w:val="00E313BD"/>
    <w:rsid w:val="00E370C8"/>
    <w:rsid w:val="00E54116"/>
    <w:rsid w:val="00E64698"/>
    <w:rsid w:val="00E7041B"/>
    <w:rsid w:val="00E76493"/>
    <w:rsid w:val="00E81470"/>
    <w:rsid w:val="00EB78C5"/>
    <w:rsid w:val="00EC2BB8"/>
    <w:rsid w:val="00EE0DAE"/>
    <w:rsid w:val="00EE1708"/>
    <w:rsid w:val="00EE6C6A"/>
    <w:rsid w:val="00F30CB7"/>
    <w:rsid w:val="00F323C3"/>
    <w:rsid w:val="00F43CFA"/>
    <w:rsid w:val="00F5303F"/>
    <w:rsid w:val="00F55956"/>
    <w:rsid w:val="00F66446"/>
    <w:rsid w:val="00F677F1"/>
    <w:rsid w:val="00F83A18"/>
    <w:rsid w:val="00F8464A"/>
    <w:rsid w:val="00F854C0"/>
    <w:rsid w:val="00F95690"/>
    <w:rsid w:val="00FB69CC"/>
    <w:rsid w:val="00FC0087"/>
    <w:rsid w:val="00FD67FA"/>
    <w:rsid w:val="00FD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5DA0"/>
  <w15:chartTrackingRefBased/>
  <w15:docId w15:val="{CDDC55EE-32F0-4535-94DC-6616C21F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48"/>
    <w:pPr>
      <w:ind w:left="720"/>
      <w:contextualSpacing/>
    </w:pPr>
  </w:style>
  <w:style w:type="table" w:styleId="TableGrid">
    <w:name w:val="Table Grid"/>
    <w:basedOn w:val="TableNormal"/>
    <w:uiPriority w:val="39"/>
    <w:rsid w:val="0055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764A-B41B-4F98-BAF3-72BEC64C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1711</Words>
  <Characters>9759</Characters>
  <Application>Microsoft Office Word</Application>
  <DocSecurity>0</DocSecurity>
  <Lines>81</Lines>
  <Paragraphs>22</Paragraphs>
  <ScaleCrop>false</ScaleCrop>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Coburn</dc:creator>
  <cp:keywords/>
  <dc:description/>
  <cp:lastModifiedBy>Read Coburn</cp:lastModifiedBy>
  <cp:revision>3</cp:revision>
  <dcterms:created xsi:type="dcterms:W3CDTF">2022-03-01T18:15:00Z</dcterms:created>
  <dcterms:modified xsi:type="dcterms:W3CDTF">2022-03-01T18:15:00Z</dcterms:modified>
</cp:coreProperties>
</file>